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160B" w14:textId="07EB5918" w:rsidR="00BB2974" w:rsidRPr="00BB2974" w:rsidRDefault="00BB2974" w:rsidP="006E651F">
      <w:pPr>
        <w:ind w:left="720" w:hanging="360"/>
        <w:rPr>
          <w:rFonts w:cstheme="minorHAnsi"/>
          <w:sz w:val="24"/>
          <w:szCs w:val="24"/>
        </w:rPr>
      </w:pPr>
      <w:r w:rsidRPr="00BB2974">
        <w:rPr>
          <w:rFonts w:cstheme="minorHAnsi"/>
          <w:sz w:val="24"/>
          <w:szCs w:val="24"/>
        </w:rPr>
        <w:t xml:space="preserve">Ania Kułak </w:t>
      </w:r>
      <w:proofErr w:type="spellStart"/>
      <w:r w:rsidRPr="00BB2974">
        <w:rPr>
          <w:rFonts w:cstheme="minorHAnsi"/>
          <w:sz w:val="24"/>
          <w:szCs w:val="24"/>
        </w:rPr>
        <w:t>kl</w:t>
      </w:r>
      <w:proofErr w:type="spellEnd"/>
      <w:r w:rsidRPr="00BB2974">
        <w:rPr>
          <w:rFonts w:cstheme="minorHAnsi"/>
          <w:sz w:val="24"/>
          <w:szCs w:val="24"/>
        </w:rPr>
        <w:t xml:space="preserve"> 7c</w:t>
      </w:r>
    </w:p>
    <w:p w14:paraId="6AC5A7B6" w14:textId="77777777" w:rsidR="00BB2974" w:rsidRPr="00BB2974" w:rsidRDefault="00BB2974" w:rsidP="006E651F">
      <w:pPr>
        <w:ind w:left="720" w:hanging="360"/>
        <w:rPr>
          <w:rFonts w:cstheme="minorHAnsi"/>
          <w:sz w:val="24"/>
          <w:szCs w:val="24"/>
        </w:rPr>
      </w:pPr>
    </w:p>
    <w:p w14:paraId="12936127" w14:textId="6DD34D13" w:rsidR="00971CD6" w:rsidRPr="00971CD6" w:rsidRDefault="006E651F" w:rsidP="00971CD6">
      <w:pPr>
        <w:jc w:val="both"/>
        <w:rPr>
          <w:rFonts w:cstheme="minorHAnsi"/>
          <w:b/>
          <w:bCs/>
          <w:sz w:val="24"/>
          <w:szCs w:val="24"/>
          <w:shd w:val="clear" w:color="auto" w:fill="EFEFEF"/>
        </w:rPr>
      </w:pPr>
      <w:r w:rsidRPr="00BB2974">
        <w:rPr>
          <w:rFonts w:cstheme="minorHAnsi"/>
          <w:b/>
          <w:bCs/>
          <w:sz w:val="24"/>
          <w:szCs w:val="24"/>
          <w:shd w:val="clear" w:color="auto" w:fill="EFEFEF"/>
        </w:rPr>
        <w:t>Jakie będą konsekwencje dla Twojego pokolenia starzenia się polskiego społeczeństwa.</w:t>
      </w:r>
    </w:p>
    <w:p w14:paraId="5F7428A5" w14:textId="77777777" w:rsidR="00971CD6" w:rsidRDefault="00971CD6" w:rsidP="00971CD6">
      <w:pPr>
        <w:ind w:left="360" w:firstLine="348"/>
        <w:rPr>
          <w:rFonts w:cstheme="minorHAnsi"/>
          <w:sz w:val="24"/>
          <w:szCs w:val="24"/>
        </w:rPr>
      </w:pPr>
    </w:p>
    <w:p w14:paraId="2CC069AC" w14:textId="206BB7BA" w:rsidR="00971CD6" w:rsidRDefault="00A755E2" w:rsidP="00971CD6">
      <w:pPr>
        <w:ind w:left="360" w:firstLine="348"/>
        <w:rPr>
          <w:rFonts w:cstheme="minorHAnsi"/>
          <w:sz w:val="24"/>
          <w:szCs w:val="24"/>
        </w:rPr>
      </w:pPr>
      <w:r w:rsidRPr="00BB2974">
        <w:rPr>
          <w:rFonts w:cstheme="minorHAnsi"/>
          <w:sz w:val="24"/>
          <w:szCs w:val="24"/>
        </w:rPr>
        <w:t xml:space="preserve">Starzenie się społeczeństwa jest faktem i wyzwaniem stojącym przed państwem. </w:t>
      </w:r>
      <w:r w:rsidR="00AC166A" w:rsidRPr="00BB2974">
        <w:rPr>
          <w:rFonts w:cstheme="minorHAnsi"/>
          <w:sz w:val="24"/>
          <w:szCs w:val="24"/>
        </w:rPr>
        <w:t xml:space="preserve">Potrzebne </w:t>
      </w:r>
      <w:r w:rsidR="0058118C" w:rsidRPr="00BB2974">
        <w:rPr>
          <w:rFonts w:cstheme="minorHAnsi"/>
          <w:sz w:val="24"/>
          <w:szCs w:val="24"/>
        </w:rPr>
        <w:t>będą zwiększone</w:t>
      </w:r>
      <w:r w:rsidR="00AC166A" w:rsidRPr="00BB2974">
        <w:rPr>
          <w:rFonts w:cstheme="minorHAnsi"/>
          <w:sz w:val="24"/>
          <w:szCs w:val="24"/>
        </w:rPr>
        <w:t xml:space="preserve"> nakłady na opiekę zdrowotną, oraz zapewnienie </w:t>
      </w:r>
      <w:r w:rsidR="006D0233" w:rsidRPr="00BB2974">
        <w:rPr>
          <w:rFonts w:cstheme="minorHAnsi"/>
          <w:sz w:val="24"/>
          <w:szCs w:val="24"/>
        </w:rPr>
        <w:t>ludziom starszym</w:t>
      </w:r>
      <w:r w:rsidR="00AC166A" w:rsidRPr="00BB2974">
        <w:rPr>
          <w:rFonts w:cstheme="minorHAnsi"/>
          <w:sz w:val="24"/>
          <w:szCs w:val="24"/>
        </w:rPr>
        <w:t xml:space="preserve"> odpowiedniego standardu życia. </w:t>
      </w:r>
      <w:r w:rsidR="006D0233" w:rsidRPr="00BB2974">
        <w:rPr>
          <w:rFonts w:cstheme="minorHAnsi"/>
          <w:sz w:val="24"/>
          <w:szCs w:val="24"/>
        </w:rPr>
        <w:t>Coraz m</w:t>
      </w:r>
      <w:r w:rsidR="00AC166A" w:rsidRPr="00BB2974">
        <w:rPr>
          <w:rFonts w:cstheme="minorHAnsi"/>
          <w:sz w:val="24"/>
          <w:szCs w:val="24"/>
        </w:rPr>
        <w:t xml:space="preserve">niejsza liczba urodzeń </w:t>
      </w:r>
      <w:r w:rsidR="006D0233" w:rsidRPr="00BB2974">
        <w:rPr>
          <w:rFonts w:cstheme="minorHAnsi"/>
          <w:sz w:val="24"/>
          <w:szCs w:val="24"/>
        </w:rPr>
        <w:t>s</w:t>
      </w:r>
      <w:r w:rsidR="00AC166A" w:rsidRPr="00BB2974">
        <w:rPr>
          <w:rFonts w:cstheme="minorHAnsi"/>
          <w:sz w:val="24"/>
          <w:szCs w:val="24"/>
        </w:rPr>
        <w:t xml:space="preserve">powoduje, że coraz więcej osób </w:t>
      </w:r>
      <w:r w:rsidR="006D0233" w:rsidRPr="00BB2974">
        <w:rPr>
          <w:rFonts w:cstheme="minorHAnsi"/>
          <w:sz w:val="24"/>
          <w:szCs w:val="24"/>
        </w:rPr>
        <w:t xml:space="preserve">będzie </w:t>
      </w:r>
      <w:r w:rsidR="0058118C" w:rsidRPr="00BB2974">
        <w:rPr>
          <w:rFonts w:cstheme="minorHAnsi"/>
          <w:sz w:val="24"/>
          <w:szCs w:val="24"/>
        </w:rPr>
        <w:t>musi</w:t>
      </w:r>
      <w:r w:rsidR="006D0233" w:rsidRPr="00BB2974">
        <w:rPr>
          <w:rFonts w:cstheme="minorHAnsi"/>
          <w:sz w:val="24"/>
          <w:szCs w:val="24"/>
        </w:rPr>
        <w:t>ało</w:t>
      </w:r>
      <w:r w:rsidR="0058118C" w:rsidRPr="00BB2974">
        <w:rPr>
          <w:rFonts w:cstheme="minorHAnsi"/>
          <w:sz w:val="24"/>
          <w:szCs w:val="24"/>
        </w:rPr>
        <w:t xml:space="preserve"> pracować na świadczenia emerytalne.</w:t>
      </w:r>
    </w:p>
    <w:p w14:paraId="3967EA9F" w14:textId="62A0A64F" w:rsidR="00971CD6" w:rsidRDefault="00971CD6" w:rsidP="00A755E2">
      <w:pPr>
        <w:ind w:left="360"/>
        <w:rPr>
          <w:rFonts w:cstheme="minorHAnsi"/>
          <w:sz w:val="24"/>
          <w:szCs w:val="24"/>
        </w:rPr>
      </w:pPr>
    </w:p>
    <w:p w14:paraId="481908A7" w14:textId="036DD45A" w:rsidR="00971CD6" w:rsidRDefault="00971CD6" w:rsidP="00A755E2">
      <w:pPr>
        <w:ind w:left="360"/>
        <w:rPr>
          <w:rFonts w:cstheme="minorHAnsi"/>
          <w:sz w:val="24"/>
          <w:szCs w:val="24"/>
        </w:rPr>
      </w:pPr>
    </w:p>
    <w:p w14:paraId="27782077" w14:textId="4410714B" w:rsidR="00971CD6" w:rsidRDefault="00971CD6" w:rsidP="00A755E2">
      <w:pPr>
        <w:ind w:left="360"/>
        <w:rPr>
          <w:rFonts w:cstheme="minorHAnsi"/>
          <w:sz w:val="24"/>
          <w:szCs w:val="24"/>
        </w:rPr>
      </w:pPr>
      <w:r w:rsidRPr="00971CD6">
        <w:rPr>
          <w:rFonts w:cstheme="minorHAnsi"/>
          <w:sz w:val="24"/>
          <w:szCs w:val="24"/>
          <w:highlight w:val="cyan"/>
        </w:rPr>
        <w:t xml:space="preserve">Urodzenia żywe i zgony (w </w:t>
      </w:r>
      <w:proofErr w:type="spellStart"/>
      <w:r w:rsidRPr="00971CD6">
        <w:rPr>
          <w:rFonts w:cstheme="minorHAnsi"/>
          <w:sz w:val="24"/>
          <w:szCs w:val="24"/>
          <w:highlight w:val="cyan"/>
        </w:rPr>
        <w:t>tys</w:t>
      </w:r>
      <w:proofErr w:type="spellEnd"/>
      <w:r w:rsidRPr="00971CD6">
        <w:rPr>
          <w:rFonts w:cstheme="minorHAnsi"/>
          <w:sz w:val="24"/>
          <w:szCs w:val="24"/>
          <w:highlight w:val="cyan"/>
        </w:rPr>
        <w:t>).</w:t>
      </w:r>
    </w:p>
    <w:p w14:paraId="45D724AF" w14:textId="2175A46F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3931F6FD" w14:textId="77777777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2F082267" w14:textId="3FBD3956" w:rsidR="00971CD6" w:rsidRPr="00BB2974" w:rsidRDefault="00971CD6" w:rsidP="00A755E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5DAE795" wp14:editId="2215F74E">
            <wp:extent cx="5753100" cy="34988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16F46" w14:textId="77777777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0744599D" w14:textId="77777777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6B3B6FA1" w14:textId="77777777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595834A4" w14:textId="77777777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19CCC1E9" w14:textId="77777777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3F1FBB52" w14:textId="5F37D711" w:rsidR="0058118C" w:rsidRDefault="0058118C" w:rsidP="00A755E2">
      <w:pPr>
        <w:ind w:left="360"/>
        <w:rPr>
          <w:rFonts w:cstheme="minorHAnsi"/>
          <w:sz w:val="24"/>
          <w:szCs w:val="24"/>
        </w:rPr>
      </w:pPr>
      <w:r w:rsidRPr="00BB2974">
        <w:rPr>
          <w:rFonts w:cstheme="minorHAnsi"/>
          <w:sz w:val="24"/>
          <w:szCs w:val="24"/>
        </w:rPr>
        <w:lastRenderedPageBreak/>
        <w:t>Starzejące się społeczeństwo</w:t>
      </w:r>
      <w:r w:rsidR="006D0233" w:rsidRPr="00BB2974">
        <w:rPr>
          <w:rFonts w:cstheme="minorHAnsi"/>
          <w:sz w:val="24"/>
          <w:szCs w:val="24"/>
        </w:rPr>
        <w:t xml:space="preserve"> będzie</w:t>
      </w:r>
      <w:r w:rsidRPr="00BB2974">
        <w:rPr>
          <w:rFonts w:cstheme="minorHAnsi"/>
          <w:sz w:val="24"/>
          <w:szCs w:val="24"/>
        </w:rPr>
        <w:t xml:space="preserve"> również przyczyną </w:t>
      </w:r>
      <w:proofErr w:type="spellStart"/>
      <w:r w:rsidRPr="00BB2974">
        <w:rPr>
          <w:rFonts w:cstheme="minorHAnsi"/>
          <w:sz w:val="24"/>
          <w:szCs w:val="24"/>
        </w:rPr>
        <w:t>zahamowa</w:t>
      </w:r>
      <w:r w:rsidR="00F7599F" w:rsidRPr="00BB2974">
        <w:rPr>
          <w:rFonts w:cstheme="minorHAnsi"/>
          <w:sz w:val="24"/>
          <w:szCs w:val="24"/>
        </w:rPr>
        <w:t>ń</w:t>
      </w:r>
      <w:proofErr w:type="spellEnd"/>
      <w:r w:rsidRPr="00BB2974">
        <w:rPr>
          <w:rFonts w:cstheme="minorHAnsi"/>
          <w:sz w:val="24"/>
          <w:szCs w:val="24"/>
        </w:rPr>
        <w:t xml:space="preserve"> gospodarki. </w:t>
      </w:r>
      <w:r w:rsidR="006D0233" w:rsidRPr="00BB2974">
        <w:rPr>
          <w:rFonts w:cstheme="minorHAnsi"/>
          <w:sz w:val="24"/>
          <w:szCs w:val="24"/>
        </w:rPr>
        <w:t>Będzie brakowało</w:t>
      </w:r>
      <w:r w:rsidRPr="00BB2974">
        <w:rPr>
          <w:rFonts w:cstheme="minorHAnsi"/>
          <w:sz w:val="24"/>
          <w:szCs w:val="24"/>
        </w:rPr>
        <w:t xml:space="preserve"> bowiem ludzi w wieku produkcyjnym, a więc pracowników w firmach. Ponieważ osób młodszych będzie za mało to starsi będą musieli zająć ich miejsce. Konieczne więc będzie przesunięcie wieku emerytalnego.</w:t>
      </w:r>
    </w:p>
    <w:p w14:paraId="00E06434" w14:textId="06B62DEE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160CC374" w14:textId="77777777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58FD4496" w14:textId="3EA709DD" w:rsidR="00135393" w:rsidRDefault="00135393" w:rsidP="00A755E2">
      <w:pPr>
        <w:ind w:left="360"/>
        <w:rPr>
          <w:rFonts w:cstheme="minorHAnsi"/>
          <w:sz w:val="24"/>
          <w:szCs w:val="24"/>
        </w:rPr>
      </w:pPr>
      <w:r w:rsidRPr="00135393">
        <w:rPr>
          <w:rFonts w:cstheme="minorHAnsi"/>
          <w:sz w:val="24"/>
          <w:szCs w:val="24"/>
          <w:highlight w:val="cyan"/>
        </w:rPr>
        <w:t>Współczynnik obciążenia demograficznego osobami starszymi (w %)</w:t>
      </w:r>
    </w:p>
    <w:p w14:paraId="293238B5" w14:textId="77777777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5A4CB168" w14:textId="77777777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73E6DEF0" w14:textId="254E333D" w:rsidR="00135393" w:rsidRPr="00BB2974" w:rsidRDefault="00135393" w:rsidP="00A755E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3435284" wp14:editId="3822ACDC">
            <wp:extent cx="5753100" cy="36131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0BFB7" w14:textId="77777777" w:rsidR="00135393" w:rsidRDefault="00135393" w:rsidP="00971CD6">
      <w:pPr>
        <w:ind w:left="360"/>
        <w:rPr>
          <w:rFonts w:cstheme="minorHAnsi"/>
          <w:sz w:val="24"/>
          <w:szCs w:val="24"/>
        </w:rPr>
      </w:pPr>
    </w:p>
    <w:p w14:paraId="00A70E7D" w14:textId="77777777" w:rsidR="00135393" w:rsidRDefault="00135393" w:rsidP="00971CD6">
      <w:pPr>
        <w:ind w:left="360"/>
        <w:rPr>
          <w:rFonts w:cstheme="minorHAnsi"/>
          <w:sz w:val="24"/>
          <w:szCs w:val="24"/>
        </w:rPr>
      </w:pPr>
    </w:p>
    <w:p w14:paraId="6AC12663" w14:textId="77777777" w:rsidR="00135393" w:rsidRDefault="00135393" w:rsidP="00971CD6">
      <w:pPr>
        <w:ind w:left="360"/>
        <w:rPr>
          <w:rFonts w:cstheme="minorHAnsi"/>
          <w:sz w:val="24"/>
          <w:szCs w:val="24"/>
        </w:rPr>
      </w:pPr>
    </w:p>
    <w:p w14:paraId="55E77E06" w14:textId="77777777" w:rsidR="00135393" w:rsidRDefault="00135393" w:rsidP="00971CD6">
      <w:pPr>
        <w:ind w:left="360"/>
        <w:rPr>
          <w:rFonts w:cstheme="minorHAnsi"/>
          <w:sz w:val="24"/>
          <w:szCs w:val="24"/>
        </w:rPr>
      </w:pPr>
    </w:p>
    <w:p w14:paraId="5893259F" w14:textId="77777777" w:rsidR="00135393" w:rsidRDefault="00135393" w:rsidP="00971CD6">
      <w:pPr>
        <w:ind w:left="360"/>
        <w:rPr>
          <w:rFonts w:cstheme="minorHAnsi"/>
          <w:sz w:val="24"/>
          <w:szCs w:val="24"/>
        </w:rPr>
      </w:pPr>
    </w:p>
    <w:p w14:paraId="34E36A41" w14:textId="77777777" w:rsidR="00135393" w:rsidRDefault="00135393" w:rsidP="00971CD6">
      <w:pPr>
        <w:ind w:left="360"/>
        <w:rPr>
          <w:rFonts w:cstheme="minorHAnsi"/>
          <w:sz w:val="24"/>
          <w:szCs w:val="24"/>
        </w:rPr>
      </w:pPr>
    </w:p>
    <w:p w14:paraId="4A5FF8EC" w14:textId="77777777" w:rsidR="00135393" w:rsidRDefault="00135393" w:rsidP="00971CD6">
      <w:pPr>
        <w:ind w:left="360"/>
        <w:rPr>
          <w:rFonts w:cstheme="minorHAnsi"/>
          <w:sz w:val="24"/>
          <w:szCs w:val="24"/>
        </w:rPr>
      </w:pPr>
    </w:p>
    <w:p w14:paraId="6AF7CF6F" w14:textId="77777777" w:rsidR="00135393" w:rsidRDefault="00135393" w:rsidP="00971CD6">
      <w:pPr>
        <w:ind w:left="360"/>
        <w:rPr>
          <w:rFonts w:cstheme="minorHAnsi"/>
          <w:sz w:val="24"/>
          <w:szCs w:val="24"/>
        </w:rPr>
      </w:pPr>
    </w:p>
    <w:p w14:paraId="3B137C46" w14:textId="77777777" w:rsidR="00135393" w:rsidRDefault="00135393" w:rsidP="00971CD6">
      <w:pPr>
        <w:ind w:left="360"/>
        <w:rPr>
          <w:rFonts w:cstheme="minorHAnsi"/>
          <w:sz w:val="24"/>
          <w:szCs w:val="24"/>
        </w:rPr>
      </w:pPr>
    </w:p>
    <w:p w14:paraId="60E6B37D" w14:textId="75936AFC" w:rsidR="00971CD6" w:rsidRDefault="00D82A5A" w:rsidP="00971CD6">
      <w:pPr>
        <w:ind w:left="360"/>
        <w:rPr>
          <w:rFonts w:cstheme="minorHAnsi"/>
          <w:sz w:val="24"/>
          <w:szCs w:val="24"/>
        </w:rPr>
      </w:pPr>
      <w:r w:rsidRPr="00BB2974">
        <w:rPr>
          <w:rFonts w:cstheme="minorHAnsi"/>
          <w:sz w:val="24"/>
          <w:szCs w:val="24"/>
        </w:rPr>
        <w:lastRenderedPageBreak/>
        <w:t xml:space="preserve">Starzenie się społeczeństwa </w:t>
      </w:r>
      <w:r w:rsidR="00F7599F" w:rsidRPr="00BB2974">
        <w:rPr>
          <w:rFonts w:cstheme="minorHAnsi"/>
          <w:sz w:val="24"/>
          <w:szCs w:val="24"/>
        </w:rPr>
        <w:t>s</w:t>
      </w:r>
      <w:r w:rsidRPr="00BB2974">
        <w:rPr>
          <w:rFonts w:cstheme="minorHAnsi"/>
          <w:sz w:val="24"/>
          <w:szCs w:val="24"/>
        </w:rPr>
        <w:t xml:space="preserve">powoduje również spadek jego liczebności. </w:t>
      </w:r>
      <w:r w:rsidR="00F7599F" w:rsidRPr="00BB2974">
        <w:rPr>
          <w:rFonts w:cstheme="minorHAnsi"/>
          <w:sz w:val="24"/>
          <w:szCs w:val="24"/>
        </w:rPr>
        <w:t>Według prognoz w 2050 roku polskie społeczeństwo będzie liczyło 32 mln. Dla porównania w 1995 liczba ta wynosiła 38,6 mln</w:t>
      </w:r>
      <w:r w:rsidR="005F1808" w:rsidRPr="00BB2974">
        <w:rPr>
          <w:rFonts w:cstheme="minorHAnsi"/>
          <w:sz w:val="24"/>
          <w:szCs w:val="24"/>
        </w:rPr>
        <w:t>.</w:t>
      </w:r>
    </w:p>
    <w:p w14:paraId="1D7DAC51" w14:textId="79485CCA" w:rsidR="00971CD6" w:rsidRDefault="00971CD6" w:rsidP="00A755E2">
      <w:pPr>
        <w:ind w:left="360"/>
        <w:rPr>
          <w:rFonts w:cstheme="minorHAnsi"/>
          <w:sz w:val="24"/>
          <w:szCs w:val="24"/>
        </w:rPr>
      </w:pPr>
    </w:p>
    <w:p w14:paraId="681CA884" w14:textId="2E79C8F7" w:rsidR="00971CD6" w:rsidRDefault="00971CD6" w:rsidP="00A755E2">
      <w:pPr>
        <w:ind w:left="360"/>
        <w:rPr>
          <w:rFonts w:cstheme="minorHAnsi"/>
          <w:sz w:val="24"/>
          <w:szCs w:val="24"/>
        </w:rPr>
      </w:pPr>
    </w:p>
    <w:p w14:paraId="0D11511D" w14:textId="77777777" w:rsidR="00971CD6" w:rsidRPr="007F2550" w:rsidRDefault="00971CD6" w:rsidP="00971C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cyan"/>
          <w:shd w:val="clear" w:color="auto" w:fill="EFEFEF"/>
        </w:rPr>
        <w:t>Kurczenie się populacji Polski</w:t>
      </w:r>
      <w:r w:rsidRPr="00971CD6">
        <w:rPr>
          <w:rFonts w:cstheme="minorHAnsi"/>
          <w:sz w:val="24"/>
          <w:szCs w:val="24"/>
          <w:highlight w:val="cyan"/>
          <w:shd w:val="clear" w:color="auto" w:fill="EFEFEF"/>
        </w:rPr>
        <w:t>. Struktura wiekowa ludności, grupy wiekowe (w mln)</w:t>
      </w:r>
    </w:p>
    <w:p w14:paraId="0E0C687E" w14:textId="77777777" w:rsidR="00971CD6" w:rsidRDefault="00971CD6" w:rsidP="00A755E2">
      <w:pPr>
        <w:ind w:left="360"/>
        <w:rPr>
          <w:rFonts w:cstheme="minorHAnsi"/>
          <w:sz w:val="24"/>
          <w:szCs w:val="24"/>
        </w:rPr>
      </w:pPr>
    </w:p>
    <w:p w14:paraId="0102468C" w14:textId="4F591691" w:rsidR="00971CD6" w:rsidRPr="00BB2974" w:rsidRDefault="00971CD6" w:rsidP="00A755E2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7C38AE0" wp14:editId="13B37C49">
            <wp:extent cx="5759450" cy="3911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E730E" w14:textId="77777777" w:rsidR="00135393" w:rsidRDefault="00135393" w:rsidP="00A755E2">
      <w:pPr>
        <w:ind w:left="360"/>
        <w:rPr>
          <w:rFonts w:cstheme="minorHAnsi"/>
          <w:sz w:val="24"/>
          <w:szCs w:val="24"/>
        </w:rPr>
      </w:pPr>
    </w:p>
    <w:p w14:paraId="4894114A" w14:textId="02B2F144" w:rsidR="005F1808" w:rsidRPr="00BB2974" w:rsidRDefault="005F1808" w:rsidP="00A755E2">
      <w:pPr>
        <w:ind w:left="360"/>
        <w:rPr>
          <w:rFonts w:cstheme="minorHAnsi"/>
          <w:sz w:val="24"/>
          <w:szCs w:val="24"/>
        </w:rPr>
      </w:pPr>
      <w:r w:rsidRPr="00BB2974">
        <w:rPr>
          <w:rFonts w:cstheme="minorHAnsi"/>
          <w:sz w:val="24"/>
          <w:szCs w:val="24"/>
        </w:rPr>
        <w:t>Zmniejszenie liczby dzieci wpłynie na edukację. Wiele szkół nie będzie miało pełnej obsady. Konieczne więc będzie zamykanie placówek oświatowych lub ich łączenie.</w:t>
      </w:r>
    </w:p>
    <w:p w14:paraId="4A4A3665" w14:textId="4820AE2A" w:rsidR="00AD4D85" w:rsidRPr="00BB2974" w:rsidRDefault="00AD4D85" w:rsidP="00A755E2">
      <w:pPr>
        <w:ind w:left="360"/>
        <w:rPr>
          <w:rFonts w:cstheme="minorHAnsi"/>
          <w:sz w:val="24"/>
          <w:szCs w:val="24"/>
        </w:rPr>
      </w:pPr>
      <w:r w:rsidRPr="00BB2974">
        <w:rPr>
          <w:rFonts w:cstheme="minorHAnsi"/>
          <w:sz w:val="24"/>
          <w:szCs w:val="24"/>
        </w:rPr>
        <w:t xml:space="preserve">Dzieci urodzone obecnie mają szansę, że długość ich życia wyniesie sto lat. To bardzo ciekawa sytuacja, która niesie ze sobą wiele wyzwań ale również wiele możliwości. </w:t>
      </w:r>
    </w:p>
    <w:p w14:paraId="34043AFA" w14:textId="77777777" w:rsidR="00BB2974" w:rsidRDefault="00BB2974" w:rsidP="00F7599F">
      <w:pPr>
        <w:rPr>
          <w:rFonts w:cstheme="minorHAnsi"/>
          <w:color w:val="707273"/>
          <w:sz w:val="24"/>
          <w:szCs w:val="24"/>
        </w:rPr>
      </w:pPr>
    </w:p>
    <w:p w14:paraId="52F58ECC" w14:textId="49ED69E4" w:rsidR="006E651F" w:rsidRPr="00BB2974" w:rsidRDefault="006E651F" w:rsidP="00F7599F">
      <w:pPr>
        <w:rPr>
          <w:rFonts w:cstheme="minorHAnsi"/>
          <w:b/>
          <w:bCs/>
          <w:color w:val="707273"/>
          <w:sz w:val="24"/>
          <w:szCs w:val="24"/>
          <w:shd w:val="clear" w:color="auto" w:fill="EFEFEF"/>
        </w:rPr>
      </w:pPr>
      <w:r w:rsidRPr="00BB2974">
        <w:rPr>
          <w:rFonts w:cstheme="minorHAnsi"/>
          <w:b/>
          <w:bCs/>
          <w:color w:val="707273"/>
          <w:sz w:val="24"/>
          <w:szCs w:val="24"/>
          <w:shd w:val="clear" w:color="auto" w:fill="EFEFEF"/>
        </w:rPr>
        <w:t>Czy Twoim zdaniem można odwrócić niekorzystny demograficzny trend. Zaproponuj przykład rozwiązania.</w:t>
      </w:r>
    </w:p>
    <w:p w14:paraId="2E9DD945" w14:textId="1791082C" w:rsidR="00F7599F" w:rsidRPr="00BB2974" w:rsidRDefault="00AD4D85" w:rsidP="00F7599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B2974">
        <w:rPr>
          <w:rFonts w:cstheme="minorHAnsi"/>
          <w:color w:val="333333"/>
          <w:sz w:val="24"/>
          <w:szCs w:val="24"/>
          <w:shd w:val="clear" w:color="auto" w:fill="FFFFFF"/>
        </w:rPr>
        <w:t xml:space="preserve">Polityka państwa musi </w:t>
      </w:r>
      <w:r w:rsidR="00F7599F" w:rsidRPr="00BB2974">
        <w:rPr>
          <w:rFonts w:cstheme="minorHAnsi"/>
          <w:color w:val="333333"/>
          <w:sz w:val="24"/>
          <w:szCs w:val="24"/>
          <w:shd w:val="clear" w:color="auto" w:fill="FFFFFF"/>
        </w:rPr>
        <w:t>zachęcić rodziny do posiadania większej liczby dzieci</w:t>
      </w:r>
      <w:r w:rsidRPr="00BB2974">
        <w:rPr>
          <w:rFonts w:cstheme="minorHAnsi"/>
          <w:color w:val="333333"/>
          <w:sz w:val="24"/>
          <w:szCs w:val="24"/>
          <w:shd w:val="clear" w:color="auto" w:fill="FFFFFF"/>
        </w:rPr>
        <w:t xml:space="preserve">. Aby to osiągnąć trzeba </w:t>
      </w:r>
      <w:r w:rsidR="00F7599F" w:rsidRPr="00BB2974">
        <w:rPr>
          <w:rFonts w:cstheme="minorHAnsi"/>
          <w:color w:val="333333"/>
          <w:sz w:val="24"/>
          <w:szCs w:val="24"/>
          <w:shd w:val="clear" w:color="auto" w:fill="FFFFFF"/>
        </w:rPr>
        <w:t>skupi</w:t>
      </w:r>
      <w:r w:rsidRPr="00BB2974">
        <w:rPr>
          <w:rFonts w:cstheme="minorHAnsi"/>
          <w:color w:val="333333"/>
          <w:sz w:val="24"/>
          <w:szCs w:val="24"/>
          <w:shd w:val="clear" w:color="auto" w:fill="FFFFFF"/>
        </w:rPr>
        <w:t>ć</w:t>
      </w:r>
      <w:r w:rsidR="00F7599F" w:rsidRPr="00BB2974">
        <w:rPr>
          <w:rFonts w:cstheme="minorHAnsi"/>
          <w:color w:val="333333"/>
          <w:sz w:val="24"/>
          <w:szCs w:val="24"/>
          <w:shd w:val="clear" w:color="auto" w:fill="FFFFFF"/>
        </w:rPr>
        <w:t xml:space="preserve"> się na pomaganiu matkom w pozostaniu w pracy – poprzez ochronę miejsca pracy w czasie ciąży kobiety, a następnie tanią, wszechstronną opiekę nad dziećmi od bardzo wczesnego wieku. </w:t>
      </w:r>
    </w:p>
    <w:p w14:paraId="31F34C7D" w14:textId="606939CA" w:rsidR="00AD4D85" w:rsidRDefault="00AD4D85" w:rsidP="00F7599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B2974"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Spadkowi liczby ludności można również przeciwdziałać zachęcając do migracji. Według mnie najbardziej korzystny byłby napły</w:t>
      </w:r>
      <w:r w:rsidR="0002271A" w:rsidRPr="00BB2974">
        <w:rPr>
          <w:rFonts w:cstheme="minorHAnsi"/>
          <w:color w:val="333333"/>
          <w:sz w:val="24"/>
          <w:szCs w:val="24"/>
          <w:shd w:val="clear" w:color="auto" w:fill="FFFFFF"/>
        </w:rPr>
        <w:t>w</w:t>
      </w:r>
      <w:r w:rsidRPr="00BB2974">
        <w:rPr>
          <w:rFonts w:cstheme="minorHAnsi"/>
          <w:color w:val="333333"/>
          <w:sz w:val="24"/>
          <w:szCs w:val="24"/>
          <w:shd w:val="clear" w:color="auto" w:fill="FFFFFF"/>
        </w:rPr>
        <w:t xml:space="preserve"> ludności z krajów sąsiednich jak Ukraina </w:t>
      </w:r>
      <w:r w:rsidR="0002271A" w:rsidRPr="00BB2974">
        <w:rPr>
          <w:rFonts w:cstheme="minorHAnsi"/>
          <w:color w:val="333333"/>
          <w:sz w:val="24"/>
          <w:szCs w:val="24"/>
          <w:shd w:val="clear" w:color="auto" w:fill="FFFFFF"/>
        </w:rPr>
        <w:t xml:space="preserve">czy </w:t>
      </w:r>
      <w:r w:rsidRPr="00BB2974">
        <w:rPr>
          <w:rFonts w:cstheme="minorHAnsi"/>
          <w:color w:val="333333"/>
          <w:sz w:val="24"/>
          <w:szCs w:val="24"/>
          <w:shd w:val="clear" w:color="auto" w:fill="FFFFFF"/>
        </w:rPr>
        <w:t xml:space="preserve">Białoruś. </w:t>
      </w:r>
    </w:p>
    <w:p w14:paraId="3FDAF138" w14:textId="4DA1007C" w:rsidR="007F2550" w:rsidRDefault="007F2550" w:rsidP="00F7599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Polska wciąż ma bardzo niski odsetek imigrantów.</w:t>
      </w:r>
      <w:r w:rsidR="00135393">
        <w:rPr>
          <w:rFonts w:cstheme="minorHAnsi"/>
          <w:color w:val="333333"/>
          <w:sz w:val="24"/>
          <w:szCs w:val="24"/>
          <w:shd w:val="clear" w:color="auto" w:fill="FFFFFF"/>
        </w:rPr>
        <w:t xml:space="preserve"> To zjawisko niekorzystne bowiem dotyczy ono ludzi  młodych. Młodych, a więc w wieku produkcyjnym. Oni również jeśli osiedlą się będą zakładać rodziny i posiadać dzieci.</w:t>
      </w:r>
    </w:p>
    <w:p w14:paraId="37553A74" w14:textId="61F0A026" w:rsidR="007F2550" w:rsidRDefault="007F2550" w:rsidP="00F7599F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73CCE42" w14:textId="43E21142" w:rsidR="00135393" w:rsidRDefault="00135393" w:rsidP="00F7599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35393">
        <w:rPr>
          <w:rFonts w:cstheme="minorHAnsi"/>
          <w:color w:val="333333"/>
          <w:sz w:val="24"/>
          <w:szCs w:val="24"/>
          <w:highlight w:val="cyan"/>
          <w:shd w:val="clear" w:color="auto" w:fill="FFFFFF"/>
        </w:rPr>
        <w:t>Liczba ludności wg. obywatelstwa 2019 (w %)</w:t>
      </w:r>
    </w:p>
    <w:p w14:paraId="131465BC" w14:textId="5F126994" w:rsidR="007F2550" w:rsidRDefault="007F2550" w:rsidP="00F7599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3D31DC38" wp14:editId="2836F2EE">
            <wp:extent cx="5759450" cy="333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F7AA9" w14:textId="34619F61" w:rsidR="007F2550" w:rsidRDefault="007F2550" w:rsidP="00F7599F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02C1AFD" w14:textId="77777777" w:rsidR="007F2550" w:rsidRPr="00BB2974" w:rsidRDefault="007F2550" w:rsidP="00F7599F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990D87D" w14:textId="7863FA26" w:rsidR="0002271A" w:rsidRPr="00BB2974" w:rsidRDefault="0002271A" w:rsidP="00F7599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B2974">
        <w:rPr>
          <w:rFonts w:cstheme="minorHAnsi"/>
          <w:color w:val="333333"/>
          <w:sz w:val="24"/>
          <w:szCs w:val="24"/>
          <w:shd w:val="clear" w:color="auto" w:fill="FFFFFF"/>
        </w:rPr>
        <w:t>Konieczne jest nakłonienie ludzi aby dłużej pracowali, a więc wydłużenie wieku emerytalnego</w:t>
      </w:r>
      <w:r w:rsidR="00E742C2" w:rsidRPr="00BB2974">
        <w:rPr>
          <w:rFonts w:cstheme="minorHAnsi"/>
          <w:color w:val="333333"/>
          <w:sz w:val="24"/>
          <w:szCs w:val="24"/>
          <w:shd w:val="clear" w:color="auto" w:fill="FFFFFF"/>
        </w:rPr>
        <w:t xml:space="preserve">. Druga konieczna rzecz do zrobienia to spowodowanie, aby pracowało więcej ludzi w wieku produkcyjnym zamiast pobierania zasiłków. Trzeba więc wprowadzać ulgi dla pracodawców. </w:t>
      </w:r>
    </w:p>
    <w:p w14:paraId="2E808069" w14:textId="605767CD" w:rsidR="005A4294" w:rsidRPr="00BB2974" w:rsidRDefault="005A4294" w:rsidP="00F7599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B2974">
        <w:rPr>
          <w:rFonts w:cstheme="minorHAnsi"/>
          <w:color w:val="333333"/>
          <w:sz w:val="24"/>
          <w:szCs w:val="24"/>
          <w:shd w:val="clear" w:color="auto" w:fill="FFFFFF"/>
        </w:rPr>
        <w:t xml:space="preserve">Stworzenie elastycznych warunków pracy, w tym zatrudnienia w niepełnym wymiarze godzin bądź telepracy, wprowadziłoby na rynek pracy osoby, które w przeciwnym razie nie mogłyby w nim uczestniczyć. </w:t>
      </w:r>
    </w:p>
    <w:p w14:paraId="14361CC9" w14:textId="1A1370F6" w:rsidR="001D5858" w:rsidRDefault="001D5858" w:rsidP="00F7599F">
      <w:pPr>
        <w:rPr>
          <w:rFonts w:cstheme="minorHAnsi"/>
          <w:sz w:val="24"/>
          <w:szCs w:val="24"/>
        </w:rPr>
      </w:pPr>
    </w:p>
    <w:p w14:paraId="76C13578" w14:textId="6D2D3A79" w:rsidR="003A7067" w:rsidRDefault="003A7067" w:rsidP="00F7599F">
      <w:pPr>
        <w:rPr>
          <w:rFonts w:cstheme="minorHAnsi"/>
          <w:sz w:val="24"/>
          <w:szCs w:val="24"/>
        </w:rPr>
      </w:pPr>
    </w:p>
    <w:p w14:paraId="7B2913C9" w14:textId="71E91282" w:rsidR="003A7067" w:rsidRDefault="003A7067" w:rsidP="00F7599F">
      <w:pPr>
        <w:rPr>
          <w:rFonts w:cstheme="minorHAnsi"/>
          <w:sz w:val="24"/>
          <w:szCs w:val="24"/>
        </w:rPr>
      </w:pPr>
    </w:p>
    <w:p w14:paraId="1577F53F" w14:textId="38E78228" w:rsidR="003A7067" w:rsidRPr="003A7067" w:rsidRDefault="003A7067" w:rsidP="00F7599F">
      <w:pPr>
        <w:rPr>
          <w:rFonts w:cstheme="minorHAnsi"/>
          <w:sz w:val="16"/>
          <w:szCs w:val="16"/>
        </w:rPr>
      </w:pPr>
      <w:r w:rsidRPr="003A7067">
        <w:rPr>
          <w:rFonts w:cstheme="minorHAnsi"/>
          <w:sz w:val="16"/>
          <w:szCs w:val="16"/>
        </w:rPr>
        <w:t>Źródło wykresów zawartych w pracy : strona internetowa 300gospodarka.pl</w:t>
      </w:r>
    </w:p>
    <w:sectPr w:rsidR="003A7067" w:rsidRPr="003A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413AF"/>
    <w:multiLevelType w:val="hybridMultilevel"/>
    <w:tmpl w:val="C848222A"/>
    <w:lvl w:ilvl="0" w:tplc="76EE014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07273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1F"/>
    <w:rsid w:val="0002271A"/>
    <w:rsid w:val="00135393"/>
    <w:rsid w:val="001D5858"/>
    <w:rsid w:val="003A7067"/>
    <w:rsid w:val="0058118C"/>
    <w:rsid w:val="005A4294"/>
    <w:rsid w:val="005F1808"/>
    <w:rsid w:val="006D0233"/>
    <w:rsid w:val="006E651F"/>
    <w:rsid w:val="007F2550"/>
    <w:rsid w:val="00971CD6"/>
    <w:rsid w:val="00A755E2"/>
    <w:rsid w:val="00AC166A"/>
    <w:rsid w:val="00AD4D85"/>
    <w:rsid w:val="00BB2974"/>
    <w:rsid w:val="00D4743F"/>
    <w:rsid w:val="00D82A5A"/>
    <w:rsid w:val="00E742C2"/>
    <w:rsid w:val="00F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9F28"/>
  <w15:chartTrackingRefBased/>
  <w15:docId w15:val="{C0EC92B2-78CD-4267-97AE-7AE02C55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Kulak</dc:creator>
  <cp:keywords/>
  <dc:description/>
  <cp:lastModifiedBy>Malgorzata Kulak</cp:lastModifiedBy>
  <cp:revision>12</cp:revision>
  <dcterms:created xsi:type="dcterms:W3CDTF">2021-03-01T21:12:00Z</dcterms:created>
  <dcterms:modified xsi:type="dcterms:W3CDTF">2021-03-03T10:35:00Z</dcterms:modified>
</cp:coreProperties>
</file>