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4" w:rsidRDefault="00532BD2" w:rsidP="00532BD2">
      <w:pPr>
        <w:jc w:val="center"/>
        <w:rPr>
          <w:rStyle w:val="Uwydatnienie"/>
          <w:rFonts w:ascii="Arial" w:hAnsi="Arial" w:cs="Arial"/>
          <w:b/>
          <w:bCs/>
          <w:color w:val="2980B9"/>
          <w:sz w:val="27"/>
          <w:szCs w:val="27"/>
        </w:rPr>
      </w:pPr>
      <w:r w:rsidRPr="00532BD2">
        <w:rPr>
          <w:rStyle w:val="Pogrubienie"/>
          <w:rFonts w:ascii="Arial" w:hAnsi="Arial" w:cs="Arial"/>
          <w:color w:val="2980B9"/>
          <w:sz w:val="27"/>
          <w:szCs w:val="27"/>
        </w:rPr>
        <w:t> </w:t>
      </w:r>
      <w:r w:rsidRPr="00532BD2">
        <w:rPr>
          <w:rStyle w:val="Uwydatnienie"/>
          <w:rFonts w:ascii="Arial" w:hAnsi="Arial" w:cs="Arial"/>
          <w:b/>
          <w:bCs/>
          <w:color w:val="2980B9"/>
          <w:sz w:val="27"/>
          <w:szCs w:val="27"/>
        </w:rPr>
        <w:t>VII STACJA ,,RING"</w:t>
      </w:r>
    </w:p>
    <w:p w:rsidR="00532BD2" w:rsidRPr="00532BD2" w:rsidRDefault="00C66084" w:rsidP="00532BD2">
      <w:pPr>
        <w:jc w:val="center"/>
        <w:rPr>
          <w:rStyle w:val="Uwydatnienie"/>
          <w:rFonts w:ascii="Arial" w:hAnsi="Arial" w:cs="Arial"/>
          <w:b/>
          <w:bCs/>
          <w:color w:val="2980B9"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2980B9"/>
          <w:sz w:val="27"/>
          <w:szCs w:val="27"/>
          <w:lang w:eastAsia="pl-PL"/>
        </w:rPr>
        <w:drawing>
          <wp:inline distT="0" distB="0" distL="0" distR="0">
            <wp:extent cx="3311563" cy="4932487"/>
            <wp:effectExtent l="0" t="0" r="317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cia Mizierscy ZAGAD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574" cy="49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Uwydatnienie"/>
          <w:rFonts w:ascii="Arial" w:hAnsi="Arial" w:cs="Arial"/>
          <w:b/>
          <w:bCs/>
          <w:color w:val="2980B9"/>
          <w:sz w:val="27"/>
          <w:szCs w:val="27"/>
        </w:rPr>
        <w:t xml:space="preserve"> </w:t>
      </w:r>
      <w:bookmarkStart w:id="0" w:name="_GoBack"/>
      <w:r>
        <w:rPr>
          <w:rFonts w:ascii="Arial" w:hAnsi="Arial" w:cs="Arial"/>
          <w:b/>
          <w:bCs/>
          <w:i/>
          <w:iCs/>
          <w:noProof/>
          <w:color w:val="2980B9"/>
          <w:sz w:val="27"/>
          <w:szCs w:val="27"/>
          <w:lang w:eastAsia="pl-PL"/>
        </w:rPr>
        <w:drawing>
          <wp:inline distT="0" distB="0" distL="0" distR="0">
            <wp:extent cx="3292497" cy="4930036"/>
            <wp:effectExtent l="0" t="0" r="317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CIA MIZERSCY ROZWIĄZA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267" cy="494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2BD2" w:rsidRDefault="00532BD2" w:rsidP="00532BD2">
      <w:pPr>
        <w:jc w:val="center"/>
      </w:pPr>
    </w:p>
    <w:sectPr w:rsidR="00532BD2" w:rsidSect="00C66084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2"/>
    <w:rsid w:val="00532BD2"/>
    <w:rsid w:val="007716D4"/>
    <w:rsid w:val="00C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A73"/>
  <w15:chartTrackingRefBased/>
  <w15:docId w15:val="{67B4FE7B-6A22-40B9-B8AF-6252C36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2BD2"/>
    <w:rPr>
      <w:b/>
      <w:bCs/>
    </w:rPr>
  </w:style>
  <w:style w:type="character" w:styleId="Uwydatnienie">
    <w:name w:val="Emphasis"/>
    <w:basedOn w:val="Domylnaczcionkaakapitu"/>
    <w:uiPriority w:val="20"/>
    <w:qFormat/>
    <w:rsid w:val="00532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</dc:creator>
  <cp:keywords/>
  <dc:description/>
  <cp:lastModifiedBy>Swietlica_1</cp:lastModifiedBy>
  <cp:revision>1</cp:revision>
  <dcterms:created xsi:type="dcterms:W3CDTF">2020-06-02T09:01:00Z</dcterms:created>
  <dcterms:modified xsi:type="dcterms:W3CDTF">2020-06-02T09:25:00Z</dcterms:modified>
</cp:coreProperties>
</file>