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2EE6" w14:textId="77777777" w:rsidR="00654E88" w:rsidRPr="003930DB" w:rsidRDefault="00654E88" w:rsidP="00654E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0DB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14:paraId="4D23D0EC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930DB">
        <w:rPr>
          <w:rFonts w:ascii="Times New Roman" w:hAnsi="Times New Roman" w:cs="Times New Roman"/>
          <w:color w:val="000000"/>
        </w:rPr>
        <w:t>Dz.U.UE.L</w:t>
      </w:r>
      <w:proofErr w:type="spellEnd"/>
      <w:r w:rsidRPr="003930DB"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14:paraId="7212BD61" w14:textId="77777777" w:rsidR="00654E88" w:rsidRPr="00FA2D11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1. Administratorem Państwa danych jest </w:t>
      </w:r>
      <w:r w:rsidRPr="00EE54A6">
        <w:rPr>
          <w:rFonts w:ascii="Times New Roman" w:hAnsi="Times New Roman" w:cs="Times New Roman"/>
          <w:color w:val="000000"/>
        </w:rPr>
        <w:t>Zesp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Szk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>ł Og</w:t>
      </w:r>
      <w:r w:rsidRPr="00EE54A6">
        <w:rPr>
          <w:rFonts w:ascii="Times New Roman" w:hAnsi="Times New Roman" w:cs="Times New Roman" w:hint="eastAsia"/>
          <w:color w:val="000000"/>
        </w:rPr>
        <w:t>ó</w:t>
      </w:r>
      <w:r w:rsidRPr="00EE54A6">
        <w:rPr>
          <w:rFonts w:ascii="Times New Roman" w:hAnsi="Times New Roman" w:cs="Times New Roman"/>
          <w:color w:val="000000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14:paraId="53F835A9" w14:textId="77777777" w:rsidR="00654E88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A2D11">
        <w:rPr>
          <w:rFonts w:ascii="Times New Roman" w:hAnsi="Times New Roman" w:cs="Times New Roman"/>
          <w:color w:val="000000"/>
        </w:rPr>
        <w:t>2. Administrator wyznaczył inspektora ochrony danych, z kt</w:t>
      </w:r>
      <w:r w:rsidRPr="00FA2D11">
        <w:rPr>
          <w:rFonts w:ascii="Times New Roman" w:hAnsi="Times New Roman" w:cs="Times New Roman" w:hint="eastAsia"/>
          <w:color w:val="000000"/>
        </w:rPr>
        <w:t>ó</w:t>
      </w:r>
      <w:r w:rsidRPr="00FA2D11">
        <w:rPr>
          <w:rFonts w:ascii="Times New Roman" w:hAnsi="Times New Roman" w:cs="Times New Roman"/>
          <w:color w:val="000000"/>
        </w:rPr>
        <w:t>rym można skontaktować się pod adresem e-mail: inspektor@cbi24.pl ; nr tel.: 690971100</w:t>
      </w:r>
    </w:p>
    <w:p w14:paraId="742F854F" w14:textId="77777777" w:rsidR="00654E88" w:rsidRPr="003930DB" w:rsidRDefault="00654E88" w:rsidP="00654E8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3. Pa</w:t>
      </w:r>
      <w:r w:rsidRPr="003930DB">
        <w:rPr>
          <w:rStyle w:val="Domylnaczcionkaakapitu1"/>
          <w:rFonts w:ascii="Times New Roman" w:hAnsi="Times New Roman" w:cs="Times New Roman"/>
          <w:color w:val="000000"/>
          <w:cs/>
        </w:rPr>
        <w:t>ńs</w:t>
      </w:r>
      <w:r w:rsidRPr="003930DB">
        <w:rPr>
          <w:rStyle w:val="Domylnaczcionkaakapitu1"/>
          <w:rFonts w:ascii="Times New Roman" w:hAnsi="Times New Roman" w:cs="Times New Roman"/>
          <w:color w:val="000000"/>
        </w:rPr>
        <w:t>twa dane osobowe będą przetwarzane w celu wydania decyzji w zakresie zezwolenia spełniania obowiązku szkolnego/obowiązku nauki poza szkołą.</w:t>
      </w:r>
    </w:p>
    <w:p w14:paraId="5E1A1DA3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4. Podstawą prawną przetwarzania danych jest art. 6 ust. 1 lit. c) i art. 9 ust. 2 lit. g)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</w:t>
      </w:r>
    </w:p>
    <w:p w14:paraId="2AEFCC75" w14:textId="163AB22F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  <w:cs/>
        </w:rPr>
      </w:pPr>
      <w:r w:rsidRPr="003930DB">
        <w:rPr>
          <w:rFonts w:ascii="Times New Roman" w:hAnsi="Times New Roman" w:cs="Times New Roman"/>
          <w:color w:val="000000"/>
        </w:rPr>
        <w:t>5. Państwa dane mogą zostać przekazane podmiotom lub organom uprawnionym na podstawie przepisów prawa, a także podmiotom zewnętrznym na podstawie umowy powierzenia przetwarzania danych osobowych w szczególności</w:t>
      </w:r>
      <w:r>
        <w:rPr>
          <w:rFonts w:ascii="Times New Roman" w:hAnsi="Times New Roman" w:cs="Times New Roman"/>
          <w:color w:val="000000"/>
        </w:rPr>
        <w:t xml:space="preserve"> VULCAN; </w:t>
      </w:r>
    </w:p>
    <w:p w14:paraId="4C8380F7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6. Dane osobowe będą przetwarzane przez okres niezbędny do realizacji celu przetwarzania tj. przez okres niezbędny do wydania zezwolenia w formie decyzji administracyjnej, a w przypadku zaskarżenia przedmiotowej decyzji – do czasu zakończenia postępowania w sprawie. Po osiągnięciu celu przetwarzania danych osobowych, administrator będzie przetwarzać dane osobowe w celach archiwalnych.</w:t>
      </w:r>
    </w:p>
    <w:p w14:paraId="6BF7631D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7. Ma Pan/Pani prawo:</w:t>
      </w:r>
    </w:p>
    <w:p w14:paraId="0CA23225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dostępu do swoich danych osobowych;</w:t>
      </w:r>
    </w:p>
    <w:p w14:paraId="456A6A6A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sprostowania nieprawidłowych danych;</w:t>
      </w:r>
    </w:p>
    <w:p w14:paraId="1E814E75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61ABB232" w14:textId="77777777" w:rsidR="00654E88" w:rsidRPr="003930DB" w:rsidRDefault="00654E88" w:rsidP="00654E8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ograniczenia przetwarzania danych.</w:t>
      </w:r>
    </w:p>
    <w:p w14:paraId="12E02440" w14:textId="77777777" w:rsidR="00654E88" w:rsidRPr="003930DB" w:rsidRDefault="00654E88" w:rsidP="00654E8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05C5C278" w14:textId="03CDB973" w:rsidR="00592FD5" w:rsidRPr="001155C7" w:rsidRDefault="00592FD5" w:rsidP="000E3FDD">
      <w:pPr>
        <w:jc w:val="both"/>
        <w:rPr>
          <w:rFonts w:ascii="Times New Roman" w:hAnsi="Times New Roman" w:cs="Times New Roman"/>
        </w:rPr>
      </w:pPr>
    </w:p>
    <w:sectPr w:rsidR="00592FD5" w:rsidRPr="001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7"/>
    <w:rsid w:val="000E3FDD"/>
    <w:rsid w:val="001155C7"/>
    <w:rsid w:val="00592FD5"/>
    <w:rsid w:val="006472E8"/>
    <w:rsid w:val="006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9F3"/>
  <w15:chartTrackingRefBased/>
  <w15:docId w15:val="{6A17BB6F-9E6D-4015-A620-F8DBAC4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6472E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6472E8"/>
  </w:style>
  <w:style w:type="character" w:styleId="Odwoaniedokomentarza">
    <w:name w:val="annotation reference"/>
    <w:rsid w:val="006472E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47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2</cp:revision>
  <dcterms:created xsi:type="dcterms:W3CDTF">2022-09-19T05:14:00Z</dcterms:created>
  <dcterms:modified xsi:type="dcterms:W3CDTF">2022-09-19T05:14:00Z</dcterms:modified>
</cp:coreProperties>
</file>