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31FC" w14:textId="77777777" w:rsidR="003B3B52" w:rsidRPr="003B3B52" w:rsidRDefault="003B3B52" w:rsidP="003B3B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REGULAMIN I HARMONOGRAM REKRUTACJI KANDYDATÓW</w:t>
      </w:r>
    </w:p>
    <w:p w14:paraId="1B3691E0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DO LICEUM OGÓLNOKSZTAŁCĄCEGO</w:t>
      </w:r>
    </w:p>
    <w:p w14:paraId="178705A2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IM. BOHATERÓW OFLAGU IID W BORNEM SULINOWIE</w:t>
      </w:r>
    </w:p>
    <w:p w14:paraId="31EFE7BA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NA ROK SZKOLNY 2020/2021</w:t>
      </w:r>
    </w:p>
    <w:p w14:paraId="5B99962C" w14:textId="77777777" w:rsidR="003B3B52" w:rsidRPr="003B3B52" w:rsidRDefault="003B3B52" w:rsidP="003B3B52">
      <w:pPr>
        <w:spacing w:before="100" w:beforeAutospacing="1" w:after="240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E22FA64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1</w:t>
      </w:r>
    </w:p>
    <w:p w14:paraId="0EEC9118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Zasady rekrutacji do Liceum Ogólnokształcącego im. Bohaterów Oflagu II D w Bornem Sulinowie zostały opracowane w oparciu o:</w:t>
      </w:r>
    </w:p>
    <w:p w14:paraId="2486F321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1) Ustawę z dnia 14 grudnia 2016 r. Prawo oświatowe (Dz. U. z 2018 r. poz. 996 ze zm.), ustawę z dnia 7 września 1991 r. o systemie oświaty (</w:t>
      </w:r>
      <w:proofErr w:type="spell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t.j</w:t>
      </w:r>
      <w:proofErr w:type="spell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>. Dz. U. z 2018 r. poz. 1457 ze zm.) w brzmieniu przed 26 stycznia 2017 r. w związku z ustawą z dnia 14 grudnia 2016 r. Przepisy wprowadzające ustawę -Prawo oświatowe (Dz. U. z 2017 r. poz. 60 ze zm.),</w:t>
      </w:r>
    </w:p>
    <w:p w14:paraId="6829EF4F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2) Rozporządzenie Ministra Edukacji Narodowej z dnia 16 marca 2017 r. w sprawie przeprowadzania postępowania rekrutacyjnego oraz postępowania uzupełniającego do publicznych przedszkoli, szkół i placówek</w:t>
      </w:r>
    </w:p>
    <w:p w14:paraId="2BCE9DFD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3)  Na podstawie § 11b ust. 2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>. zm.) </w:t>
      </w:r>
    </w:p>
    <w:p w14:paraId="308FC927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24B9A2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2</w:t>
      </w:r>
    </w:p>
    <w:p w14:paraId="76F234DE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Dyrektor Liceum Ogólnokształcącego w Bornem Sulinowie, zwany dalej dyrektorem szkoły, powołuje szkolny punkt informacji ds. rekrutacji oraz szkolną komisję rekrutacyjno -kwalifikacyjną, działającą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od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 xml:space="preserve">15 </w:t>
      </w:r>
      <w:proofErr w:type="gramStart"/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czerwca  2020</w:t>
      </w:r>
      <w:proofErr w:type="gramEnd"/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 xml:space="preserve"> r.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do dnia zakończenia rekrutacji.</w:t>
      </w:r>
    </w:p>
    <w:p w14:paraId="44E3319E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AF355BC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     § 3</w:t>
      </w:r>
    </w:p>
    <w:p w14:paraId="442CF73F" w14:textId="38AE7D30" w:rsidR="003B3B52" w:rsidRPr="003B3B52" w:rsidRDefault="003B3B52" w:rsidP="003B3B5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Kandydaci do Liceum Ogólnokształcącego w Bornem Sulinowie, składają </w:t>
      </w: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podania  o</w:t>
      </w:r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przyjęcie do szkoły w sekretariacie szkoły w terminie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 xml:space="preserve">od 15 czerwca 2020 r. do 10 lipca 2020 r. do godz. 15..00 (druk podania do odebrania w sekretariacie szkoły lub ze strony internetowej BIP pod adresem: </w:t>
      </w:r>
      <w:hyperlink r:id="rId5" w:history="1">
        <w:r w:rsidR="0032772A" w:rsidRPr="0089679E">
          <w:rPr>
            <w:rStyle w:val="Hipercze"/>
            <w:rFonts w:ascii="Arial" w:eastAsia="Times New Roman" w:hAnsi="Arial" w:cs="Arial"/>
            <w:b/>
            <w:bCs/>
            <w:sz w:val="21"/>
            <w:lang w:eastAsia="pl-PL"/>
          </w:rPr>
          <w:t>http://zs.bornesulinowo.ibip.pl/public/</w:t>
        </w:r>
      </w:hyperlink>
      <w:r w:rsidR="0032772A">
        <w:rPr>
          <w:rFonts w:ascii="Arial" w:eastAsia="Times New Roman" w:hAnsi="Arial" w:cs="Arial"/>
          <w:b/>
          <w:bCs/>
          <w:sz w:val="21"/>
          <w:lang w:eastAsia="pl-PL"/>
        </w:rPr>
        <w:t xml:space="preserve"> lub </w:t>
      </w:r>
      <w:r w:rsidR="0032772A" w:rsidRPr="005E0F05">
        <w:rPr>
          <w:rFonts w:ascii="Arial" w:eastAsia="Times New Roman" w:hAnsi="Arial" w:cs="Arial"/>
          <w:b/>
          <w:bCs/>
          <w:sz w:val="21"/>
          <w:lang w:eastAsia="pl-PL"/>
        </w:rPr>
        <w:t xml:space="preserve"> </w:t>
      </w:r>
      <w:hyperlink r:id="rId6" w:history="1">
        <w:r w:rsidR="0032772A" w:rsidRPr="0089679E">
          <w:rPr>
            <w:rStyle w:val="Hipercze"/>
            <w:rFonts w:ascii="Arial" w:eastAsia="Times New Roman" w:hAnsi="Arial" w:cs="Arial"/>
            <w:b/>
            <w:bCs/>
            <w:sz w:val="21"/>
            <w:lang w:eastAsia="pl-PL"/>
          </w:rPr>
          <w:t>https://zsbornesulinowo.edupage.org/</w:t>
        </w:r>
      </w:hyperlink>
      <w:r w:rsidR="0032772A" w:rsidRPr="005E0F05">
        <w:rPr>
          <w:rFonts w:ascii="Arial" w:eastAsia="Times New Roman" w:hAnsi="Arial" w:cs="Arial"/>
          <w:b/>
          <w:bCs/>
          <w:sz w:val="21"/>
          <w:lang w:eastAsia="pl-PL"/>
        </w:rPr>
        <w:t>)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), załączając trzy aktualne fotografie (podpisane na odwrocie).</w:t>
      </w:r>
    </w:p>
    <w:p w14:paraId="0C15FF96" w14:textId="77777777" w:rsidR="003B3B52" w:rsidRPr="003B3B52" w:rsidRDefault="003B3B52" w:rsidP="003B3B52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lastRenderedPageBreak/>
        <w:t>Od 26 czerwca 2020 r. do 10 lipca 2020 r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do godz. 15:00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uzupełnienie wniosku o przyjęcie do liceum o świadectwo ukończenia szkoły podstawowej. Kandydaci mogą również do wniosku dołączyć:</w:t>
      </w:r>
    </w:p>
    <w:p w14:paraId="42FACCD9" w14:textId="77777777" w:rsidR="003B3B52" w:rsidRPr="003B3B52" w:rsidRDefault="003B3B52" w:rsidP="003B3B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              1) opinię publicznej poradni psychologiczno-</w:t>
      </w:r>
      <w:proofErr w:type="spellStart"/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pedagogicznej,oświadczenie</w:t>
      </w:r>
      <w:proofErr w:type="spellEnd"/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o wielodzietności rodziny kandydata,</w:t>
      </w:r>
    </w:p>
    <w:p w14:paraId="2A9172E1" w14:textId="77777777" w:rsidR="003B3B52" w:rsidRPr="003B3B52" w:rsidRDefault="003B3B52" w:rsidP="003B3B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              2) zaświadczenie o uzyskaniu tytułu laureata lub finalisty konkursów lub olimpiad, o których mowa w p. 7.2c,</w:t>
      </w:r>
    </w:p>
    <w:p w14:paraId="28F0F79C" w14:textId="77777777" w:rsidR="003B3B52" w:rsidRPr="003B3B52" w:rsidRDefault="003B3B52" w:rsidP="003B3B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              3) inne dokumenty, potwierdzające dokonania, sukcesy i osiągnięcia –wg wykazu w p.7.2c.</w:t>
      </w:r>
    </w:p>
    <w:p w14:paraId="3F57D54B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 3. Uzupełnienie wniosku o przyjęcie do szkoły ponadpodstawowej o zaświadczenie o wyniku egzaminu ósmoklasisty oraz zmiana przez kandydata wniosku o przyjęcie, w tym zamiana szkół             do których kandyduje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od 31 lipca 2020 r. do 04 sierpnia 2020 do godz. 15.00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79E6BE0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4</w:t>
      </w:r>
    </w:p>
    <w:p w14:paraId="039D2AC0" w14:textId="77777777" w:rsidR="003B3B52" w:rsidRPr="003B3B52" w:rsidRDefault="003B3B52" w:rsidP="003B3B5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Weryfikacja przez komisję rekrutacyjną wniosków o przyjęcie do szkoły i dokumentów potwierdzających spełnianie przez kandydata warunków poświadczonych w oświadczeniach, w tym dokonanie przez przewodniczącego komisji rekrutacyjnej czynności związanych z ustaleniem tych okoliczności -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do 4 sierpnia 2020 r.</w:t>
      </w:r>
    </w:p>
    <w:p w14:paraId="3F7DA7F8" w14:textId="77777777" w:rsidR="003B3B52" w:rsidRPr="003B3B52" w:rsidRDefault="003B3B52" w:rsidP="003B3B52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Weryfikacja przez komisję rekrutacyjną wniosków o przyjęcie do szkoły i dokumentów potwierdzających spełnianie przez kandydata warunków lub kryteriów branych pod uwagę w postępowaniu rekrutacyjnym, w tym ustalonych przez wójta (burmistrza lub prezydenta) okoliczności wskazanych w oświadczeniach -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do 11 sierpnia 2020 r.</w:t>
      </w:r>
    </w:p>
    <w:p w14:paraId="52A1B2FA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05C1184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5</w:t>
      </w:r>
    </w:p>
    <w:p w14:paraId="0718AFA0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1.  W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liceum 4-letnim (po 8-letniej szkole podstawowej)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tworzone będą klasy o poniższych ukierunkowaniach i przedmiotach realizowanych w zakresie rozszerzonym:</w:t>
      </w:r>
    </w:p>
    <w:tbl>
      <w:tblPr>
        <w:tblW w:w="108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6125"/>
      </w:tblGrid>
      <w:tr w:rsidR="003B3B52" w:rsidRPr="003B3B52" w14:paraId="684AD5ED" w14:textId="77777777" w:rsidTr="003B3B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4937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Profil klasy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B6BF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Przedmioty realizowane</w:t>
            </w:r>
          </w:p>
          <w:p w14:paraId="74868936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b/>
                <w:bCs/>
                <w:sz w:val="21"/>
                <w:lang w:eastAsia="pl-PL"/>
              </w:rPr>
              <w:t>w zakresie rozszerzonym</w:t>
            </w:r>
          </w:p>
        </w:tc>
      </w:tr>
      <w:tr w:rsidR="003B3B52" w:rsidRPr="003B3B52" w14:paraId="4C986D73" w14:textId="77777777" w:rsidTr="003B3B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C1F0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3705C9B0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Lingwistyczno-matematyczno-przyrodniczy</w:t>
            </w:r>
          </w:p>
          <w:p w14:paraId="741732EF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FE66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język angielski lub niemiecki i matematyka lub fizyka lub</w:t>
            </w:r>
          </w:p>
          <w:p w14:paraId="4F716765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biologia lub geografia lub chemia</w:t>
            </w:r>
          </w:p>
        </w:tc>
      </w:tr>
      <w:tr w:rsidR="003B3B52" w:rsidRPr="003B3B52" w14:paraId="7B0B02F4" w14:textId="77777777" w:rsidTr="003B3B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B3DD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Lingwistyczno-humanistyczny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EC04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język angielski lub niemiecki i język polski</w:t>
            </w:r>
          </w:p>
          <w:p w14:paraId="1FAE4147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lub historia </w:t>
            </w:r>
          </w:p>
        </w:tc>
      </w:tr>
    </w:tbl>
    <w:p w14:paraId="707D3363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2. Pierwszy język obcy jest kontynuacją języka obcego ze szkoły podstawowej.</w:t>
      </w:r>
    </w:p>
    <w:p w14:paraId="0E295AC6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          W liceum nauczane są w grupach następujące języki obce nowożytne: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język angielski, niemiecki, rosyjski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38C1081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F621602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6</w:t>
      </w:r>
    </w:p>
    <w:p w14:paraId="40F308D8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 W trakcie rekrutacji o przyjęciu do liceum decydują:</w:t>
      </w:r>
    </w:p>
    <w:p w14:paraId="46A71033" w14:textId="77777777" w:rsidR="003B3B52" w:rsidRPr="003B3B52" w:rsidRDefault="003B3B52" w:rsidP="003B3B52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  przeliczone na punkty wyniki egzaminu ósmoklasisty wyrażone w skali procentowej dla zadań z zakresu: </w:t>
      </w:r>
    </w:p>
    <w:p w14:paraId="1225442E" w14:textId="77777777" w:rsidR="003B3B52" w:rsidRPr="003B3B52" w:rsidRDefault="003B3B52" w:rsidP="003B3B5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języka polskiego,</w:t>
      </w:r>
    </w:p>
    <w:p w14:paraId="3AB54F69" w14:textId="77777777" w:rsidR="003B3B52" w:rsidRPr="003B3B52" w:rsidRDefault="003B3B52" w:rsidP="003B3B5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matematyki,</w:t>
      </w:r>
    </w:p>
    <w:p w14:paraId="58B4398C" w14:textId="77777777" w:rsidR="003B3B52" w:rsidRPr="003B3B52" w:rsidRDefault="003B3B52" w:rsidP="003B3B52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języka obcego nowożytnego.</w:t>
      </w:r>
    </w:p>
    <w:p w14:paraId="151097DD" w14:textId="77777777" w:rsidR="003B3B52" w:rsidRPr="003B3B52" w:rsidRDefault="003B3B52" w:rsidP="003B3B52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przeliczane na punkty oceny z języka polskiego, języka angielskiego (lub niemieckiego) i dwóch wybranych obowiązkowych zajęć edukacyjnych ze świadectwa ukończenia szkoły podstawowej zgodnie z zasadą w p. 7.2b,</w:t>
      </w:r>
    </w:p>
    <w:p w14:paraId="389EB142" w14:textId="77777777" w:rsidR="003B3B52" w:rsidRPr="003B3B52" w:rsidRDefault="003B3B52" w:rsidP="003B3B52">
      <w:pPr>
        <w:numPr>
          <w:ilvl w:val="0"/>
          <w:numId w:val="5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    punkty za osiągnięcia ucznia, w tym za ukończenie szkoły podstawowej z wyróżnieniem (7pkt), aktywność na rzecz innych ludzi (3pkt) oraz za szczególne osiągnięcia ucznia wymienione na świadectwie ukończenia szkoły albo potwierdzone zaświadczeniami i dyplomami, ustalone przez szkolną komisję </w:t>
      </w: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rekrutacyjną(</w:t>
      </w:r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>18 pkt), wymienione w p.7.2c.</w:t>
      </w:r>
    </w:p>
    <w:p w14:paraId="3B02FEC1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   O przyjęciu do szkoły kandydata decyduje suma uzyskanych punktów.</w:t>
      </w:r>
    </w:p>
    <w:p w14:paraId="7CF3FA6A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6DABF93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§ 7</w:t>
      </w:r>
    </w:p>
    <w:p w14:paraId="00F4490A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1) Kandydat do Liceum Ogólnokształcącego w Bornem Sulinowie może otrzymać maksymalnie 200 punktów.</w:t>
      </w:r>
    </w:p>
    <w:p w14:paraId="36A2C7EB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 2) Na pulę 200 punktów składa się:</w:t>
      </w:r>
    </w:p>
    <w:p w14:paraId="1DDC608F" w14:textId="77777777" w:rsidR="003B3B52" w:rsidRPr="003B3B52" w:rsidRDefault="003B3B52" w:rsidP="003B3B52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maksymalnie 100 punktów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za wyniki egzaminu przeprowadzonego w ostatnim roku nauki w szkole podstawowej za każdy punkt procentowy uzyskany na egzaminie z zakresów:</w:t>
      </w:r>
    </w:p>
    <w:p w14:paraId="2A711941" w14:textId="77777777" w:rsidR="003B3B52" w:rsidRPr="003B3B52" w:rsidRDefault="003B3B52" w:rsidP="003B3B52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języka polskiego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0,35 pkt,</w:t>
      </w:r>
    </w:p>
    <w:p w14:paraId="4FE29B25" w14:textId="77777777" w:rsidR="003B3B52" w:rsidRPr="003B3B52" w:rsidRDefault="003B3B52" w:rsidP="003B3B52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matematyki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0,35 pkt,</w:t>
      </w:r>
    </w:p>
    <w:p w14:paraId="4366ADB0" w14:textId="77777777" w:rsidR="003B3B52" w:rsidRPr="003B3B52" w:rsidRDefault="003B3B52" w:rsidP="003B3B52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języka obcego nowożytnego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0,3 pkt.</w:t>
      </w:r>
    </w:p>
    <w:p w14:paraId="55220B35" w14:textId="77777777" w:rsidR="003B3B52" w:rsidRPr="003B3B52" w:rsidRDefault="003B3B52" w:rsidP="003B3B52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maksymalnie 100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punktów za ,,świadectwo”, w tym:</w:t>
      </w:r>
    </w:p>
    <w:p w14:paraId="1614DB08" w14:textId="77777777" w:rsidR="003B3B52" w:rsidRPr="003B3B52" w:rsidRDefault="003B3B52" w:rsidP="003B3B52">
      <w:pPr>
        <w:numPr>
          <w:ilvl w:val="0"/>
          <w:numId w:val="9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lastRenderedPageBreak/>
        <w:t>maksymalnie 72 punkty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za oceny z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języka polskiego, języka angielskiego (lub niemieckiego) i dwóch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wybranych obowiązkowych zajęć edukacyjnych uzyskanych na świadectwie ukończenia szkoły, zgodnie z zasadą:</w:t>
      </w:r>
    </w:p>
    <w:p w14:paraId="39236F2A" w14:textId="77777777" w:rsidR="003B3B52" w:rsidRPr="003B3B52" w:rsidRDefault="003B3B52" w:rsidP="003B3B52">
      <w:pPr>
        <w:spacing w:before="100" w:beforeAutospacing="1" w:after="100" w:afterAutospacing="1" w:line="240" w:lineRule="auto"/>
        <w:ind w:left="145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stopień celujący – 18 punktów</w:t>
      </w:r>
    </w:p>
    <w:p w14:paraId="1F6C6D02" w14:textId="77777777" w:rsidR="003B3B52" w:rsidRPr="003B3B52" w:rsidRDefault="003B3B52" w:rsidP="003B3B52">
      <w:pPr>
        <w:spacing w:before="100" w:beforeAutospacing="1" w:after="100" w:afterAutospacing="1" w:line="240" w:lineRule="auto"/>
        <w:ind w:left="145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stopień bardzo dobry – 17 punktów</w:t>
      </w:r>
    </w:p>
    <w:p w14:paraId="1D9EBBE6" w14:textId="77777777" w:rsidR="003B3B52" w:rsidRPr="003B3B52" w:rsidRDefault="003B3B52" w:rsidP="003B3B52">
      <w:pPr>
        <w:spacing w:before="100" w:beforeAutospacing="1" w:after="100" w:afterAutospacing="1" w:line="240" w:lineRule="auto"/>
        <w:ind w:left="145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stopień dobry – 14 punktów</w:t>
      </w:r>
    </w:p>
    <w:p w14:paraId="6D9B15AF" w14:textId="77777777" w:rsidR="003B3B52" w:rsidRPr="003B3B52" w:rsidRDefault="003B3B52" w:rsidP="003B3B52">
      <w:pPr>
        <w:spacing w:before="100" w:beforeAutospacing="1" w:after="100" w:afterAutospacing="1" w:line="240" w:lineRule="auto"/>
        <w:ind w:left="145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stopień dostateczny – 8 punktów</w:t>
      </w:r>
    </w:p>
    <w:p w14:paraId="719BBE14" w14:textId="77777777" w:rsidR="003B3B52" w:rsidRPr="003B3B52" w:rsidRDefault="003B3B52" w:rsidP="003B3B52">
      <w:pPr>
        <w:spacing w:before="100" w:beforeAutospacing="1" w:after="100" w:afterAutospacing="1" w:line="240" w:lineRule="auto"/>
        <w:ind w:left="145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stopień dopuszczający - 2 punkty</w:t>
      </w:r>
    </w:p>
    <w:p w14:paraId="7ED7E77E" w14:textId="77777777" w:rsidR="003B3B52" w:rsidRPr="003B3B52" w:rsidRDefault="003B3B52" w:rsidP="003B3B52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za szczególne osiągnięcia wymienione na świadectwie ukończenia szkoły lub poparte dodatkowymi zaświadczeniami lub dyplomami punkty przyznaje się następująco:</w:t>
      </w:r>
    </w:p>
    <w:p w14:paraId="3BD8D212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ukończenie szkoły podstawowej z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wyróżnieniem – 7 punktów,</w:t>
      </w:r>
    </w:p>
    <w:p w14:paraId="07FFDBC7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indywidualny tok lub program nauki w szkole podstawowej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- 5 punktów,</w:t>
      </w:r>
    </w:p>
    <w:p w14:paraId="7D9F0F98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finalisty konkursu przedmiotowego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 o zasięgu </w:t>
      </w:r>
      <w:proofErr w:type="spell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ponadwojewódzkim</w:t>
      </w:r>
      <w:proofErr w:type="spell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organizowanych przez kuratorów </w:t>
      </w: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 –</w:t>
      </w:r>
      <w:proofErr w:type="gramEnd"/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 xml:space="preserve"> 10 punktów,</w:t>
      </w:r>
    </w:p>
    <w:p w14:paraId="5A264429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laureata konkursu tematycznego lub interdyscyplinarnego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 o zasięgu </w:t>
      </w:r>
      <w:proofErr w:type="spell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ponadwojewódzkim</w:t>
      </w:r>
      <w:proofErr w:type="spell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organizowanych przez kuratorów oświaty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- 7 punktów,</w:t>
      </w:r>
    </w:p>
    <w:p w14:paraId="0911C22C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finalisty konkursu tematycznego lub interdyscyplinarnego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o zasięgu </w:t>
      </w:r>
      <w:proofErr w:type="spell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ponadwojewódzkim</w:t>
      </w:r>
      <w:proofErr w:type="spell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organizowanych przez kuratorów 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- 5 punktów,</w:t>
      </w:r>
    </w:p>
    <w:p w14:paraId="0952CD55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finalisty konkursu z przedmiotu lub przedmiotów artystycznych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(objętych ramowym planem nauczania) o zasięgu międzynarodowym lub ogólnopolskim albo turnieju o zasięgu ogólnopolskim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- 10 punktów,</w:t>
      </w:r>
    </w:p>
    <w:p w14:paraId="489BE3F6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laureata turnieju z przedmiotów artystycznych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(nieobjętych ramowym planem nauczania) o zasięgu międzynarodowym lub ogólnopolskim albo turnieju o zasięgu ogólnopolskim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- 4 punkty,</w:t>
      </w:r>
    </w:p>
    <w:p w14:paraId="1F85230B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finalisty turnieju z przedmiotu lub przedmiotów artystycznych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(nieobjętych ramowym planem nauczania) o zasięgu międzynarodowym lub ogólnopolskim albo turnieju o zasięgu ogólnopolskim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- 3 punkty,</w:t>
      </w:r>
    </w:p>
    <w:p w14:paraId="519E2C32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uzyskanie dwóch lub więcej tytułów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finalisty konkursu przedmiotowego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o zasięgu wojewódzkim organizowanym przez kuratora 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- 10 punktów,</w:t>
      </w:r>
    </w:p>
    <w:p w14:paraId="3C1253C7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uzyskanie dwóch lub więcej tytułów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laureata konkursu tematycznego lub interdyscyplinarnego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o zasięgu wojewódzkim organizowanym przez kuratora 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- 7 punktów,</w:t>
      </w:r>
    </w:p>
    <w:p w14:paraId="2624DC6D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uzyskanie dwóch lub więcej tytułów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finalisty konkursu tematycznego lub interdyscyplinarnego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o zasięgu wojewódzkim organizowanym przez kuratora 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- 5 punktów,</w:t>
      </w:r>
    </w:p>
    <w:p w14:paraId="6F2900FC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finalisty konkursu przedmiotowego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o zasięgu wojewódzkim organizowanym przez kuratora 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- 7 punktów,</w:t>
      </w:r>
    </w:p>
    <w:p w14:paraId="1317B704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laureata konkursu tematycznego lub interdyscyplinarnego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o zasięgu wojewódzkim organizowanym przez kuratora 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- 5 punktów,</w:t>
      </w:r>
    </w:p>
    <w:p w14:paraId="0FD4C47C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tytuł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finalisty konkursu tematycznego lub interdyscyplinarnego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o zasięgu wojewódzkim organizowanym przez kuratora oświaty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- 3 punkty,</w:t>
      </w:r>
    </w:p>
    <w:p w14:paraId="70828D14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osiągnięcia w zakresie aktywności społecznej, w tym na rzecz środowiska szkolnego, w szczególności w formie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wolontariatu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- 3 punkty,</w:t>
      </w:r>
    </w:p>
    <w:p w14:paraId="5B6B35C5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udział w rejonowych konkursach przedmiotowych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- 1 punkt,</w:t>
      </w:r>
    </w:p>
    <w:p w14:paraId="3AFAA9FF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pełnienie funkcji przewodniczącego lub wiceprzewodniczącego samorządu szkolnego – w połączeniu z wzorową oceną zachowania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- 3 punkty,</w:t>
      </w:r>
    </w:p>
    <w:p w14:paraId="3D5876E6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dyplom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laureata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konkursu matematycznego KANGUR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- 7 punktów,</w:t>
      </w:r>
    </w:p>
    <w:p w14:paraId="05D6388A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dyplom za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bardzo dobry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wynik w konkursie matematycznym KANGUR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- 5 punktów,</w:t>
      </w:r>
    </w:p>
    <w:p w14:paraId="0643B797" w14:textId="77777777" w:rsidR="003B3B52" w:rsidRPr="003B3B52" w:rsidRDefault="003B3B52" w:rsidP="003B3B52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wyróżnienie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w konkursie matematycznym KANGUR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- 3 punkty.</w:t>
      </w:r>
    </w:p>
    <w:p w14:paraId="6EE6CAD5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inne zawody wiedzy, artystyczne lub sportowe organizowane przez KO lub inne podmioty działające na terenie szkoły – wysokie miejsce na szczeblu:</w:t>
      </w:r>
    </w:p>
    <w:p w14:paraId="27004950" w14:textId="77777777" w:rsidR="003B3B52" w:rsidRPr="003B3B52" w:rsidRDefault="003B3B52" w:rsidP="003B3B52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uzyskanie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wysokiego miejsca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w zawodach wiedzy innych niż wymienione w pkt 3-11 tabeli,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artystycznych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lub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sportowych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, organizowanych przez kuratora oświaty lub inne podmioty działające na terenie szkoły, na szczeblu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międzynarodowym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-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po 4 punkty,</w:t>
      </w:r>
    </w:p>
    <w:p w14:paraId="51094652" w14:textId="77777777" w:rsidR="003B3B52" w:rsidRPr="003B3B52" w:rsidRDefault="003B3B52" w:rsidP="003B3B52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uzyskanie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wysokiego miejsca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w zawodach wiedzy innych niż wymienione w pkt 3-11 tabeli,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artystycznych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lub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sportowych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, organizowanych przez kuratora oświaty lub inne podmioty działające na terenie szkoły, na szczeblu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krajowym - po 3 punkty,</w:t>
      </w:r>
    </w:p>
    <w:p w14:paraId="6BDBA3D5" w14:textId="77777777" w:rsidR="003B3B52" w:rsidRPr="003B3B52" w:rsidRDefault="003B3B52" w:rsidP="003B3B52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uzyskanie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wysokiego miejsca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w zawodach wiedzy innych niż wymienione w pkt 3-11 tabeli,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artystycznych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lub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sportowych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, organizowanych przez kuratora oświaty lub inne podmioty działające na terenie szkoły, na szczeblu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wojewódzkim - po 2 punkty,</w:t>
      </w:r>
    </w:p>
    <w:p w14:paraId="64291FBB" w14:textId="77777777" w:rsidR="003B3B52" w:rsidRPr="003B3B52" w:rsidRDefault="003B3B52" w:rsidP="003B3B52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uzyskanie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wysokiego miejsca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w zawodach wiedzy innych niż wymienione w pkt 3-11 tabeli,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artystycznych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lub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sportowych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, organizowanych przez kuratora oświaty lub inne podmioty działające na terenie szkoły, na szczeblu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powiatowym - po 1 punkcie,</w:t>
      </w:r>
    </w:p>
    <w:p w14:paraId="18B344CB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         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maksymalnie za szczególne osiągnięcia z tej grupy można uzyskać - 13 punktów</w:t>
      </w:r>
    </w:p>
    <w:p w14:paraId="3062DCE4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BC0D2B2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8</w:t>
      </w:r>
    </w:p>
    <w:p w14:paraId="0F5FD587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W przypadku, gdy kandydat ma więcej niż jedno szczególne osiągnięcie z takich samych zawodów wiedzy, artystycznych i sportowych, o których mowa w powyższej tabeli, na tym samym szczeblu oraz z tego samego zakresu, wymienione na świadectwie ukończenia szkoły podstawowej, przyznaje się jednorazowo punkty za najwyższe osiągnięcie tego ucznia w tych zawodach, z tym, że maksymalna liczba punktów możliwych do uzyskania za wszystkie osiągnięcia wynosi 18 punktów. </w:t>
      </w:r>
    </w:p>
    <w:p w14:paraId="6A8F4DDE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AB35D6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9</w:t>
      </w:r>
    </w:p>
    <w:p w14:paraId="413D13B5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Szkolna komisja rekrutacyjno-kwalifikacyjna przyznaje:</w:t>
      </w:r>
    </w:p>
    <w:p w14:paraId="5F29CCBC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a) za ocenę z języka polskiego, języka angielskiego (lub niemieckiego)</w:t>
      </w:r>
    </w:p>
    <w:p w14:paraId="61A03B29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b) oraz punkty uzyskane z przeliczenia ocen z dwóch dodatkowych przedmiotów</w:t>
      </w:r>
    </w:p>
    <w:p w14:paraId="5B0A7F31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-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w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klasie o profilu lingwistyczno - matematyczno - przyrodniczym 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- z biologii / geografii / chemii / matematyki / fizyki </w:t>
      </w: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( w</w:t>
      </w:r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zależności od dokonanego wyboru rozszerzenia)</w:t>
      </w:r>
    </w:p>
    <w:p w14:paraId="3CBE58D6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- w klasie o profilu lingwistyczno - humanistycznym </w:t>
      </w: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-  z</w:t>
      </w:r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historii, wiedzy o społeczeństwie</w:t>
      </w:r>
    </w:p>
    <w:p w14:paraId="6D62E201" w14:textId="77777777" w:rsidR="003B3B52" w:rsidRPr="003B3B52" w:rsidRDefault="003B3B52" w:rsidP="003B3B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5853F85" w14:textId="77777777" w:rsidR="003B3B52" w:rsidRPr="003B3B52" w:rsidRDefault="003B3B52" w:rsidP="003B3B52">
      <w:pPr>
        <w:spacing w:before="100" w:beforeAutospacing="1" w:after="100" w:afterAutospacing="1" w:line="240" w:lineRule="auto"/>
        <w:ind w:left="4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   § 10</w:t>
      </w:r>
    </w:p>
    <w:p w14:paraId="63E28E3B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1. Przyjęci do Liceum Ogólnokształcącego będą kandydaci z proporcjonalnie najwyższą liczbą punktów.</w:t>
      </w:r>
    </w:p>
    <w:p w14:paraId="05776120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2. O kolejności na liście decyduje suma wszystkich punktów uzyskanych w </w:t>
      </w: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postępowaniu  kwalifikacyjnym</w:t>
      </w:r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FD5CD7C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3. W pierwszej kolejności do danego typu klasy przyjmowani są kandydaci, którzy zadeklarowali chęć uczęszczania do klasy o określonym kierunku i spełniają wymagane kryteria.</w:t>
      </w:r>
    </w:p>
    <w:p w14:paraId="5838E51D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4. W przypadku braku miejsc w wybranej przez kandydata klasie, uwzględnia się drugi deklarowany typ klasy, w miarę wolnych miejsc w tej klasie.</w:t>
      </w:r>
    </w:p>
    <w:p w14:paraId="19BA65ED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E4E727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11</w:t>
      </w:r>
    </w:p>
    <w:p w14:paraId="4E848388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 xml:space="preserve">Podanie do publicznej wiadomości przez komisję rekrutacyjną listy kandydatów zakwalifikowanych i kandydatów niezakwalifikowanych do oddziałów klasy pierwszej Liceum Ogólnokształcącego im. Bohaterów Oflagu II D w Bornem Sulinowie </w:t>
      </w:r>
      <w:proofErr w:type="gramStart"/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nastąpi  12</w:t>
      </w:r>
      <w:proofErr w:type="gramEnd"/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 xml:space="preserve"> sierpnia 2020 r. do godz. 14.00.</w:t>
      </w:r>
    </w:p>
    <w:p w14:paraId="4CB6D35E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D7AA9F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12</w:t>
      </w:r>
    </w:p>
    <w:p w14:paraId="18B957B4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Potwierdzenie przez rodzica kandydata albo kandydata pełnoletniego woli przyjęcia w postaci przedłożenia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oryginału świadectwa ukończenia szkoły i oryginału zaświadczenia o wynikach egzaminu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, o ile nie zostały one złożone w uzupełnieniu wniosku o przyjęcie do liceum -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od 13 sierpnia 2020 r. do 18 sierpnia 2020 r. do godz. 15.00. </w:t>
      </w:r>
    </w:p>
    <w:p w14:paraId="196641E0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2F9EBAC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13</w:t>
      </w:r>
    </w:p>
    <w:p w14:paraId="48D2C8ED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Podanie do publicznej wiadomości przez komisję rekrutacyjną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listy kandydatów przyjętych</w:t>
      </w:r>
      <w:r w:rsidRPr="003B3B52">
        <w:rPr>
          <w:rFonts w:ascii="Arial" w:eastAsia="Times New Roman" w:hAnsi="Arial" w:cs="Arial"/>
          <w:sz w:val="21"/>
          <w:szCs w:val="21"/>
          <w:lang w:eastAsia="pl-PL"/>
        </w:rPr>
        <w:t> i kandydatów nieprzyjętych do oddziałów klasy pierwszej Liceum Ogólnokształcącego im. Bohaterów II D w Bornem Sulinowie - </w:t>
      </w: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dnia 19 sierpnia 2020 r. do godz. 14.00. </w:t>
      </w:r>
    </w:p>
    <w:p w14:paraId="597302B7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C3C166D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14</w:t>
      </w:r>
    </w:p>
    <w:p w14:paraId="18351550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Odwołania od wyników postępowania kwalifikacyjnego można składać do komisji rekrutacyjnej w terminie 7 dni od daty ich ogłoszenia.</w:t>
      </w:r>
    </w:p>
    <w:p w14:paraId="477F5D01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C1FB904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15</w:t>
      </w:r>
    </w:p>
    <w:p w14:paraId="6809BD7F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Terminy w postępowaniu </w:t>
      </w: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rekrutacyjnym  są</w:t>
      </w:r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treścią załącznika nr 1 do Zasad rekrutacji</w:t>
      </w:r>
    </w:p>
    <w:p w14:paraId="58B79278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7ADD90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§ 16</w:t>
      </w:r>
    </w:p>
    <w:p w14:paraId="25929A3B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Szkolna komisja rekrutacyjna, po każdym etapie rekrutacji sporządza i podpisuje protokół postępowania kwalifikacyjnego.</w:t>
      </w:r>
    </w:p>
    <w:p w14:paraId="043396C3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A2B7BB3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3B3B52">
        <w:rPr>
          <w:rFonts w:ascii="Arial" w:eastAsia="Times New Roman" w:hAnsi="Arial" w:cs="Arial"/>
          <w:sz w:val="21"/>
          <w:szCs w:val="21"/>
          <w:lang w:eastAsia="pl-PL"/>
        </w:rPr>
        <w:t>.§</w:t>
      </w:r>
      <w:proofErr w:type="gramEnd"/>
      <w:r w:rsidRPr="003B3B52">
        <w:rPr>
          <w:rFonts w:ascii="Arial" w:eastAsia="Times New Roman" w:hAnsi="Arial" w:cs="Arial"/>
          <w:sz w:val="21"/>
          <w:szCs w:val="21"/>
          <w:lang w:eastAsia="pl-PL"/>
        </w:rPr>
        <w:t xml:space="preserve"> 17</w:t>
      </w:r>
    </w:p>
    <w:p w14:paraId="01355919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Wszystkie spory wynikłe w trakcie przeprowadzania rekrutacji rozstrzyga dyrektor szkoły.</w:t>
      </w:r>
    </w:p>
    <w:p w14:paraId="76A7CA1A" w14:textId="77777777" w:rsid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01463A" w14:textId="77777777" w:rsid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EFEAF9" w14:textId="77777777" w:rsid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162C5F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9B11127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8EBDA6F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Załącznik nr 1</w:t>
      </w:r>
    </w:p>
    <w:p w14:paraId="0B27C94A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do Zasad rekrutacji do Liceum Ogólnokształcącego im. Bohaterów Oflagu II D w Bornem Sulinowie</w:t>
      </w:r>
    </w:p>
    <w:p w14:paraId="1061E431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Terminy w postępowaniu rekrutacyjnym, a także terminy składania dokumentów do oddziałów klasy pierwszej Liceum Ogólnokształcącego</w:t>
      </w:r>
    </w:p>
    <w:p w14:paraId="167BEA25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B3B52">
        <w:rPr>
          <w:rFonts w:ascii="Arial" w:eastAsia="Times New Roman" w:hAnsi="Arial" w:cs="Arial"/>
          <w:b/>
          <w:bCs/>
          <w:sz w:val="21"/>
          <w:lang w:eastAsia="pl-PL"/>
        </w:rPr>
        <w:t>im. Bohaterów Oflagu II D w Bornem Sulinowie:  </w:t>
      </w:r>
    </w:p>
    <w:p w14:paraId="2AD245B7" w14:textId="77777777" w:rsidR="003B3B52" w:rsidRPr="003B3B52" w:rsidRDefault="003B3B52" w:rsidP="003B3B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C940C4" w14:textId="77777777" w:rsidR="003B3B52" w:rsidRPr="003B3B52" w:rsidRDefault="003B3B52" w:rsidP="003B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 </w:t>
      </w:r>
      <w:r w:rsidRPr="003B3B52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tbl>
      <w:tblPr>
        <w:tblW w:w="144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1"/>
        <w:gridCol w:w="3984"/>
      </w:tblGrid>
      <w:tr w:rsidR="003B3B52" w:rsidRPr="003B3B52" w14:paraId="712FB32B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7D63" w14:textId="77777777" w:rsidR="003B3B52" w:rsidRPr="003B3B52" w:rsidRDefault="003B3B52" w:rsidP="003B3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lastRenderedPageBreak/>
              <w:t>Rodzaj czynności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252B" w14:textId="77777777" w:rsidR="003B3B52" w:rsidRPr="003B3B52" w:rsidRDefault="003B3B52" w:rsidP="003B3B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Termin</w:t>
            </w:r>
          </w:p>
        </w:tc>
      </w:tr>
      <w:tr w:rsidR="003B3B52" w:rsidRPr="003B3B52" w14:paraId="1BA90081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5C93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Składanie wniosków o przyjęcie do szkoły wraz z dokumentami potwierdzającymi spełnianie warunków lub kryteriów branych pod uwagę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593A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od 15 czerwca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(poniedziałek) </w:t>
            </w: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do 10 lipca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(piątek) do godz. 15.00</w:t>
            </w:r>
          </w:p>
        </w:tc>
      </w:tr>
      <w:tr w:rsidR="003B3B52" w:rsidRPr="003B3B52" w14:paraId="3FABBF23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2736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Możliwość dokonania zmiany wybranej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0DFF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od 31 lipca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(piątek) </w:t>
            </w: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do 4 sierpnia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(wtorek) do godz. 15.00 </w:t>
            </w:r>
          </w:p>
        </w:tc>
      </w:tr>
      <w:tr w:rsidR="003B3B52" w:rsidRPr="003B3B52" w14:paraId="4A5A3F00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70D7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Uzupełnienie wniosku o przyjęcie do szkoły o świadectwo ukończenia szkoły podstawowej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5BAC0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od 26 czerwca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(piątek) </w:t>
            </w: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do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</w:t>
            </w: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10 lipca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(piątek) do godz. 15.00 </w:t>
            </w:r>
          </w:p>
        </w:tc>
      </w:tr>
      <w:tr w:rsidR="003B3B52" w:rsidRPr="003B3B52" w14:paraId="66C13A07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C862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Uzupełnienie wniosku o przyjęcie do szkoły ponadpodstawowej o zaświadczenie o wyniku egzaminu ósmoklasisty oraz zmiana przez kandydata wniosku o przyjęcie, w tym zamiana szkół do których kandyduje</w:t>
            </w:r>
          </w:p>
          <w:p w14:paraId="5B2701DC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3FDA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od 31 lipca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(piątek) </w:t>
            </w: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do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</w:t>
            </w: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4 sierpnia 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(wtorek) do godz. 15.00 </w:t>
            </w:r>
          </w:p>
        </w:tc>
      </w:tr>
      <w:tr w:rsidR="003B3B52" w:rsidRPr="003B3B52" w14:paraId="37106793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025A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FF14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do 4 sierpnia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(wtorek)</w:t>
            </w:r>
          </w:p>
        </w:tc>
      </w:tr>
      <w:tr w:rsidR="003B3B52" w:rsidRPr="003B3B52" w14:paraId="5107E892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4CEB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Weryfikacja przez komisję rekrutacyjną wniosków o przyjęcie do szkoły ponadpodstawowej i dokumentów potwierdzających spełnianie przez kandydata warunków lub kryteriów branych pod uwagę w postępowaniu rekrutacyjnym, w tym ustalonych przez wójta (burmistrza lub prezydenta) okoliczności wskazanych w oświadczeniach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9708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do 11 sierpnia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(wtorek)</w:t>
            </w:r>
          </w:p>
        </w:tc>
      </w:tr>
      <w:tr w:rsidR="003B3B52" w:rsidRPr="003B3B52" w14:paraId="33166C90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FAA3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Podanie do publicznej wiadomości przez komisję rekrutacyjną listy kandydatów zakwalifikowanych i kandydatów niezakwalifikowanych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11A3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dnia 12 sierpnia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(środa) do godz. 14.00 </w:t>
            </w:r>
          </w:p>
        </w:tc>
      </w:tr>
      <w:tr w:rsidR="003B3B52" w:rsidRPr="003B3B52" w14:paraId="66031BAB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9BB0" w14:textId="77777777" w:rsidR="003B3B52" w:rsidRPr="003B3B52" w:rsidRDefault="003B3B52" w:rsidP="003B3B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3B3B5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Potwierdzenie przez rodzica kandydata albo kandydata pełnoletniego woli przyjęcia w postaci przedłożenia oryginału świadectwa ukończenia szkoły podstawowej i oryginału zaświadczenia o wynikach egzaminu ósmoklasisty, o ile nie zostały one złożone w uzupełnieniu wniosku o przyjęcie do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4A4CD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od 13 sierpnia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(czwartek) </w:t>
            </w: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do 18 sierpnia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</w:t>
            </w:r>
            <w:proofErr w:type="gramStart"/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( wtorek</w:t>
            </w:r>
            <w:proofErr w:type="gramEnd"/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) do godz. 15.00 </w:t>
            </w:r>
          </w:p>
        </w:tc>
      </w:tr>
      <w:tr w:rsidR="003B3B52" w:rsidRPr="003B3B52" w14:paraId="49C6FE5F" w14:textId="77777777" w:rsidTr="003B3B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6F1A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F536" w14:textId="77777777" w:rsidR="003B3B52" w:rsidRPr="003B3B52" w:rsidRDefault="003B3B52" w:rsidP="003B3B52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3B3B52">
              <w:rPr>
                <w:rFonts w:ascii="Tahoma" w:eastAsia="Times New Roman" w:hAnsi="Tahoma" w:cs="Tahoma"/>
                <w:b/>
                <w:bCs/>
                <w:sz w:val="21"/>
                <w:lang w:eastAsia="pl-PL"/>
              </w:rPr>
              <w:t>dnia 19 sierpnia 2020 r.</w:t>
            </w:r>
            <w:r w:rsidRPr="003B3B52">
              <w:rPr>
                <w:rFonts w:ascii="Tahoma" w:eastAsia="Times New Roman" w:hAnsi="Tahoma" w:cs="Tahoma"/>
                <w:sz w:val="21"/>
                <w:szCs w:val="21"/>
                <w:lang w:eastAsia="pl-PL"/>
              </w:rPr>
              <w:t> (środa) do godz. 14.00</w:t>
            </w:r>
          </w:p>
        </w:tc>
      </w:tr>
    </w:tbl>
    <w:p w14:paraId="72194F9C" w14:textId="77777777" w:rsidR="003B3B52" w:rsidRPr="003B3B52" w:rsidRDefault="003B3B52" w:rsidP="003B3B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010105A" w14:textId="77777777" w:rsidR="003B3B52" w:rsidRPr="003B3B52" w:rsidRDefault="003B3B52" w:rsidP="003B3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B52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14:paraId="13503021" w14:textId="77777777" w:rsidR="003B3B52" w:rsidRPr="003B3B52" w:rsidRDefault="003B3B52" w:rsidP="003B3B5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5316E4" w14:textId="77777777" w:rsidR="00F1160B" w:rsidRDefault="00F1160B"/>
    <w:sectPr w:rsidR="00F1160B" w:rsidSect="003B3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FE6"/>
    <w:multiLevelType w:val="multilevel"/>
    <w:tmpl w:val="C5D2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6060E"/>
    <w:multiLevelType w:val="multilevel"/>
    <w:tmpl w:val="02385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D10B1"/>
    <w:multiLevelType w:val="multilevel"/>
    <w:tmpl w:val="06F4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76507"/>
    <w:multiLevelType w:val="multilevel"/>
    <w:tmpl w:val="0DE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66C76"/>
    <w:multiLevelType w:val="multilevel"/>
    <w:tmpl w:val="6DA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54CFF"/>
    <w:multiLevelType w:val="multilevel"/>
    <w:tmpl w:val="1474E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83814"/>
    <w:multiLevelType w:val="multilevel"/>
    <w:tmpl w:val="206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83E0D"/>
    <w:multiLevelType w:val="multilevel"/>
    <w:tmpl w:val="84A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94C9D"/>
    <w:multiLevelType w:val="multilevel"/>
    <w:tmpl w:val="CCDA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501E9"/>
    <w:multiLevelType w:val="multilevel"/>
    <w:tmpl w:val="074EB9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95F93"/>
    <w:multiLevelType w:val="multilevel"/>
    <w:tmpl w:val="91BC74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C39A8"/>
    <w:multiLevelType w:val="multilevel"/>
    <w:tmpl w:val="31364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  <w:lvlOverride w:ilvl="0">
      <w:startOverride w:val="2"/>
    </w:lvlOverride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B52"/>
    <w:rsid w:val="0032772A"/>
    <w:rsid w:val="003B3B52"/>
    <w:rsid w:val="00CC0E8D"/>
    <w:rsid w:val="00F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1E3B"/>
  <w15:docId w15:val="{C01CED13-759B-41FE-8D04-BF322608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B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7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0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ornesulinowo.edupage.org/" TargetMode="External"/><Relationship Id="rId5" Type="http://schemas.openxmlformats.org/officeDocument/2006/relationships/hyperlink" Target="http://zs.bornesulinowo.ibip.pl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justyna15justyna1516@gmail.com</dc:creator>
  <cp:lastModifiedBy>Mirek</cp:lastModifiedBy>
  <cp:revision>2</cp:revision>
  <dcterms:created xsi:type="dcterms:W3CDTF">2020-05-19T21:52:00Z</dcterms:created>
  <dcterms:modified xsi:type="dcterms:W3CDTF">2020-05-19T21:52:00Z</dcterms:modified>
</cp:coreProperties>
</file>