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DF" w:rsidRPr="00631BDF" w:rsidRDefault="00631BDF" w:rsidP="002624E8">
      <w:pPr>
        <w:spacing w:line="360" w:lineRule="auto"/>
        <w:rPr>
          <w:sz w:val="4"/>
          <w:szCs w:val="4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53"/>
      </w:tblGrid>
      <w:tr w:rsidR="00631BDF" w:rsidTr="001A5962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631BDF" w:rsidRDefault="00631BDF" w:rsidP="001A5962">
            <w:pPr>
              <w:rPr>
                <w:rFonts w:ascii="Clarendon Condensed" w:hAnsi="Clarendon Condensed"/>
                <w:sz w:val="44"/>
              </w:rPr>
            </w:pPr>
            <w:r w:rsidRPr="00FB2D6D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93.9pt" o:ole="" fillcolor="window">
                  <v:imagedata r:id="rId4" o:title=""/>
                </v:shape>
                <o:OLEObject Type="Embed" ProgID="Unknown" ShapeID="_x0000_i1025" DrawAspect="Content" ObjectID="_1724824773" r:id="rId5"/>
              </w:objec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631BDF" w:rsidRPr="006A1644" w:rsidRDefault="00631BDF" w:rsidP="001A5962">
            <w:pPr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631BDF" w:rsidRPr="00D21306" w:rsidRDefault="00631BDF" w:rsidP="001A5962">
            <w:pPr>
              <w:pStyle w:val="Nagwek1"/>
              <w:rPr>
                <w:rFonts w:ascii="Century" w:hAnsi="Century"/>
                <w:b/>
                <w:bCs/>
                <w:color w:val="3366FF"/>
                <w:sz w:val="24"/>
              </w:rPr>
            </w:pPr>
          </w:p>
          <w:p w:rsidR="00631BDF" w:rsidRPr="00D21306" w:rsidRDefault="00631BDF" w:rsidP="001A5962">
            <w:pPr>
              <w:pStyle w:val="Nagwek1"/>
              <w:rPr>
                <w:rFonts w:ascii="Century" w:hAnsi="Century"/>
                <w:b/>
                <w:bCs/>
                <w:color w:val="3366FF"/>
                <w:sz w:val="36"/>
                <w:szCs w:val="36"/>
              </w:rPr>
            </w:pPr>
            <w:r w:rsidRPr="00D21306">
              <w:rPr>
                <w:rFonts w:ascii="Century" w:hAnsi="Century"/>
                <w:b/>
                <w:bCs/>
                <w:color w:val="3366FF"/>
                <w:sz w:val="36"/>
                <w:szCs w:val="36"/>
              </w:rPr>
              <w:t xml:space="preserve">BIALSKI </w:t>
            </w:r>
          </w:p>
          <w:p w:rsidR="00631BDF" w:rsidRPr="00D21306" w:rsidRDefault="00631BDF" w:rsidP="001A5962">
            <w:pPr>
              <w:pStyle w:val="Nagwek1"/>
              <w:rPr>
                <w:rFonts w:ascii="Century" w:hAnsi="Century"/>
                <w:b/>
                <w:bCs/>
                <w:color w:val="3366FF"/>
                <w:sz w:val="36"/>
                <w:szCs w:val="36"/>
              </w:rPr>
            </w:pPr>
            <w:r w:rsidRPr="00D21306">
              <w:rPr>
                <w:rFonts w:ascii="Century" w:hAnsi="Century"/>
                <w:b/>
                <w:bCs/>
                <w:color w:val="3366FF"/>
                <w:sz w:val="36"/>
                <w:szCs w:val="36"/>
              </w:rPr>
              <w:t xml:space="preserve">SZKOLNY   ZWIĄZEK </w:t>
            </w:r>
          </w:p>
          <w:p w:rsidR="00631BDF" w:rsidRDefault="00631BDF" w:rsidP="001A5962">
            <w:pPr>
              <w:pStyle w:val="Nagwek1"/>
              <w:rPr>
                <w:color w:val="008000"/>
                <w:sz w:val="52"/>
              </w:rPr>
            </w:pPr>
            <w:r w:rsidRPr="00D21306">
              <w:rPr>
                <w:rFonts w:ascii="Century" w:hAnsi="Century"/>
                <w:b/>
                <w:bCs/>
                <w:color w:val="3366FF"/>
                <w:sz w:val="36"/>
                <w:szCs w:val="36"/>
              </w:rPr>
              <w:t>SPORTOWY</w:t>
            </w:r>
          </w:p>
        </w:tc>
      </w:tr>
    </w:tbl>
    <w:p w:rsidR="00631BDF" w:rsidRDefault="008438BB" w:rsidP="00631BDF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30" style="position:absolute;z-index:251660288;mso-position-horizontal-relative:text;mso-position-vertical-relative:text" from="0,.3pt" to="506.25pt,.3pt" strokeweight="4.5pt">
            <v:stroke linestyle="thinThick"/>
          </v:line>
        </w:pict>
      </w:r>
    </w:p>
    <w:p w:rsidR="00631BDF" w:rsidRDefault="00631BDF" w:rsidP="00631BDF">
      <w:pPr>
        <w:rPr>
          <w:rFonts w:ascii="Garamond" w:hAnsi="Garamond"/>
          <w:color w:val="000000"/>
          <w:sz w:val="22"/>
          <w:szCs w:val="22"/>
        </w:rPr>
      </w:pPr>
      <w:r w:rsidRPr="0013562F">
        <w:rPr>
          <w:rFonts w:ascii="Garamond" w:hAnsi="Garamond"/>
          <w:color w:val="000000"/>
          <w:sz w:val="22"/>
          <w:szCs w:val="22"/>
        </w:rPr>
        <w:t xml:space="preserve">21-500 Biała Podlaska, ul. Piłsudskiego 38,   tel.- fax.(83) 343-32-53,  tel. kom. 501 051 533,   NIP 537-17-37-157,   </w:t>
      </w:r>
    </w:p>
    <w:p w:rsidR="00631BDF" w:rsidRPr="0013562F" w:rsidRDefault="00631BDF" w:rsidP="00631BDF">
      <w:pPr>
        <w:rPr>
          <w:rFonts w:ascii="Garamond" w:hAnsi="Garamond"/>
          <w:color w:val="000000"/>
          <w:sz w:val="22"/>
          <w:szCs w:val="22"/>
        </w:rPr>
      </w:pPr>
      <w:r w:rsidRPr="0013562F">
        <w:rPr>
          <w:rFonts w:ascii="Garamond" w:hAnsi="Garamond"/>
          <w:color w:val="000000"/>
          <w:sz w:val="22"/>
          <w:szCs w:val="22"/>
        </w:rPr>
        <w:t xml:space="preserve">BS w Białej Podlaskiej - </w:t>
      </w:r>
      <w:r w:rsidRPr="0013562F">
        <w:rPr>
          <w:rFonts w:ascii="Garamond" w:hAnsi="Garamond"/>
          <w:sz w:val="22"/>
          <w:szCs w:val="22"/>
        </w:rPr>
        <w:t>Nr 42 8025 0007 0027 5017 2000 0010</w:t>
      </w:r>
      <w:r w:rsidRPr="0013562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3562F">
        <w:rPr>
          <w:rFonts w:ascii="Garamond" w:hAnsi="Garamond"/>
          <w:bCs/>
          <w:color w:val="0000FF"/>
          <w:sz w:val="22"/>
          <w:szCs w:val="22"/>
        </w:rPr>
        <w:t>http://</w:t>
      </w:r>
      <w:hyperlink r:id="rId6" w:history="1">
        <w:r w:rsidRPr="000B5087">
          <w:rPr>
            <w:rStyle w:val="Hipercze"/>
            <w:rFonts w:ascii="Garamond" w:hAnsi="Garamond"/>
            <w:sz w:val="22"/>
            <w:szCs w:val="22"/>
          </w:rPr>
          <w:t>www.bszs.edupage.org</w:t>
        </w:r>
      </w:hyperlink>
    </w:p>
    <w:p w:rsidR="00631BDF" w:rsidRDefault="00631BDF" w:rsidP="00631BDF">
      <w:pPr>
        <w:rPr>
          <w:rFonts w:ascii="Garamond" w:hAnsi="Garamond"/>
          <w:sz w:val="4"/>
          <w:szCs w:val="4"/>
        </w:rPr>
      </w:pPr>
    </w:p>
    <w:p w:rsidR="00631BDF" w:rsidRDefault="00631BDF" w:rsidP="00631BDF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8"/>
      </w:tblGrid>
      <w:tr w:rsidR="00631BDF" w:rsidTr="001A5962">
        <w:trPr>
          <w:trHeight w:val="98"/>
        </w:trPr>
        <w:tc>
          <w:tcPr>
            <w:tcW w:w="10078" w:type="dxa"/>
            <w:tcBorders>
              <w:top w:val="double" w:sz="4" w:space="0" w:color="auto"/>
            </w:tcBorders>
          </w:tcPr>
          <w:p w:rsidR="00631BDF" w:rsidRDefault="00631BDF" w:rsidP="001A5962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631BDF" w:rsidRPr="008E6187" w:rsidRDefault="00631BDF" w:rsidP="00631BDF">
      <w:pPr>
        <w:rPr>
          <w:rFonts w:ascii="Garamond" w:hAnsi="Garamond"/>
          <w:color w:val="000000"/>
          <w:sz w:val="4"/>
          <w:szCs w:val="4"/>
        </w:rPr>
      </w:pPr>
    </w:p>
    <w:p w:rsidR="00631BDF" w:rsidRPr="005B0934" w:rsidRDefault="00631BDF" w:rsidP="00631BDF">
      <w:pPr>
        <w:rPr>
          <w:sz w:val="8"/>
          <w:szCs w:val="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1BDF" w:rsidRDefault="00631BDF" w:rsidP="00631BDF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16.09.2022r</w:t>
      </w:r>
    </w:p>
    <w:p w:rsidR="00631BDF" w:rsidRPr="00EB260D" w:rsidRDefault="00631BDF" w:rsidP="00631BDF">
      <w:pPr>
        <w:spacing w:line="360" w:lineRule="auto"/>
        <w:ind w:left="360" w:firstLine="348"/>
        <w:rPr>
          <w:sz w:val="28"/>
          <w:szCs w:val="28"/>
        </w:rPr>
      </w:pPr>
    </w:p>
    <w:p w:rsidR="00631BDF" w:rsidRDefault="00631BDF" w:rsidP="00631BDF">
      <w:pPr>
        <w:spacing w:line="360" w:lineRule="auto"/>
        <w:ind w:left="360" w:firstLine="348"/>
      </w:pPr>
      <w:r>
        <w:rPr>
          <w:sz w:val="72"/>
          <w:szCs w:val="72"/>
        </w:rPr>
        <w:t>A N E K 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t>Dyrektorzy Szkół</w:t>
      </w:r>
    </w:p>
    <w:p w:rsidR="00631BDF" w:rsidRDefault="00631BDF" w:rsidP="00631BDF">
      <w:pPr>
        <w:spacing w:line="360" w:lineRule="auto"/>
        <w:ind w:left="360" w:firstLine="348"/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1BDF" w:rsidRDefault="00631BDF" w:rsidP="00631BDF">
      <w:pPr>
        <w:spacing w:line="360" w:lineRule="auto"/>
        <w:ind w:firstLine="708"/>
      </w:pPr>
      <w:r>
        <w:t xml:space="preserve">Bialski Szkolny Związek Sportowy w Białej Podlaskiej informuje, że indywidualne biegi </w:t>
      </w:r>
      <w:r w:rsidRPr="00631BDF">
        <w:t>przełajowe z okazji Święta Niepodległości odbędą się w dniu</w:t>
      </w:r>
      <w:r>
        <w:t>:</w:t>
      </w:r>
    </w:p>
    <w:p w:rsidR="00631BDF" w:rsidRDefault="00631BDF" w:rsidP="00631BDF">
      <w:pPr>
        <w:spacing w:line="360" w:lineRule="auto"/>
        <w:jc w:val="center"/>
      </w:pPr>
      <w:r w:rsidRPr="00282501">
        <w:rPr>
          <w:b/>
          <w:sz w:val="32"/>
          <w:szCs w:val="32"/>
          <w:u w:val="single"/>
        </w:rPr>
        <w:t>10.11.2022r godz. 10.00 w Janowie Podlaskim</w:t>
      </w:r>
      <w:r w:rsidRPr="00282501">
        <w:rPr>
          <w:sz w:val="32"/>
          <w:szCs w:val="32"/>
        </w:rPr>
        <w:t xml:space="preserve"> </w:t>
      </w:r>
      <w:r>
        <w:t>(stadion piłkarski).</w:t>
      </w:r>
    </w:p>
    <w:p w:rsidR="00631BDF" w:rsidRPr="00631BDF" w:rsidRDefault="00631BDF" w:rsidP="00631BDF">
      <w:pPr>
        <w:spacing w:line="360" w:lineRule="auto"/>
        <w:rPr>
          <w:sz w:val="8"/>
          <w:szCs w:val="8"/>
        </w:rPr>
      </w:pPr>
      <w:r>
        <w:tab/>
      </w:r>
    </w:p>
    <w:p w:rsidR="00631BDF" w:rsidRDefault="00631BDF" w:rsidP="00631BDF">
      <w:pPr>
        <w:spacing w:line="360" w:lineRule="auto"/>
        <w:ind w:firstLine="708"/>
      </w:pPr>
      <w:r>
        <w:t xml:space="preserve">Program zawodów zgodnie z kalendarzem imprez sportowych – Igrzyska Dzieci str. 10, Igrzyska Młodzieży Szkolnej str. 21, Licealiada str. 31. Zawody punktowane </w:t>
      </w:r>
      <w:r w:rsidR="00282501">
        <w:t>są d</w:t>
      </w:r>
      <w:r>
        <w:t xml:space="preserve">o współzawodnictwa sportowego szkół, organizator Szkoła Podstawowa w Janowie Podlaskim. </w:t>
      </w:r>
    </w:p>
    <w:p w:rsidR="00A97222" w:rsidRDefault="00631BDF" w:rsidP="00631BDF">
      <w:pPr>
        <w:spacing w:line="360" w:lineRule="auto"/>
        <w:ind w:firstLine="708"/>
      </w:pPr>
      <w:r>
        <w:t xml:space="preserve">Zgłoszenie do zawodów obowiązkowo w SRS. </w:t>
      </w:r>
    </w:p>
    <w:p w:rsidR="00631BDF" w:rsidRDefault="00631BDF" w:rsidP="00631BDF">
      <w:pPr>
        <w:spacing w:line="360" w:lineRule="auto"/>
        <w:ind w:firstLine="708"/>
      </w:pPr>
      <w:r>
        <w:t>Przypominamy o opłaceniu składki członkowskiej do BSZS. Bez opłaconej składki szkoła nie ma prawa uczestniczenia w zawodach</w:t>
      </w:r>
      <w:r w:rsidR="00282501">
        <w:t xml:space="preserve"> organizowanych przez nasz związek</w:t>
      </w:r>
      <w:r>
        <w:t xml:space="preserve">, </w:t>
      </w:r>
      <w:r w:rsidR="00282501">
        <w:t xml:space="preserve">w </w:t>
      </w:r>
      <w:r>
        <w:t xml:space="preserve">ramach składki wszyscy uczestnicy są ubezpieczeni. </w:t>
      </w:r>
    </w:p>
    <w:p w:rsidR="00631BDF" w:rsidRDefault="00631BDF" w:rsidP="002624E8">
      <w:pPr>
        <w:spacing w:line="360" w:lineRule="auto"/>
      </w:pPr>
    </w:p>
    <w:p w:rsidR="002624E8" w:rsidRDefault="00282501" w:rsidP="002624E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Stanisław Polaczuk</w:t>
      </w:r>
    </w:p>
    <w:p w:rsidR="002624E8" w:rsidRDefault="002624E8" w:rsidP="002624E8">
      <w:pPr>
        <w:spacing w:line="360" w:lineRule="auto"/>
      </w:pPr>
    </w:p>
    <w:p w:rsidR="002624E8" w:rsidRDefault="002624E8" w:rsidP="002624E8"/>
    <w:p w:rsidR="006567AD" w:rsidRDefault="006567AD"/>
    <w:sectPr w:rsidR="006567AD" w:rsidSect="00EB260D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B5CF3"/>
    <w:rsid w:val="002624E8"/>
    <w:rsid w:val="00282501"/>
    <w:rsid w:val="00631BDF"/>
    <w:rsid w:val="006567AD"/>
    <w:rsid w:val="007B5CF3"/>
    <w:rsid w:val="008438BB"/>
    <w:rsid w:val="00A97222"/>
    <w:rsid w:val="00B8150F"/>
    <w:rsid w:val="00CA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CF3"/>
    <w:pPr>
      <w:keepNext/>
      <w:jc w:val="center"/>
      <w:outlineLvl w:val="0"/>
    </w:pPr>
    <w:rPr>
      <w:rFonts w:ascii="Clarendon Condensed" w:hAnsi="Clarendon Condensed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CF3"/>
    <w:rPr>
      <w:rFonts w:ascii="Clarendon Condensed" w:eastAsia="Times New Roman" w:hAnsi="Clarendon Condensed" w:cs="Times New Roman"/>
      <w:sz w:val="44"/>
      <w:szCs w:val="20"/>
      <w:lang w:eastAsia="pl-PL"/>
    </w:rPr>
  </w:style>
  <w:style w:type="character" w:styleId="Hipercze">
    <w:name w:val="Hyperlink"/>
    <w:basedOn w:val="Domylnaczcionkaakapitu"/>
    <w:rsid w:val="007B5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2022-01-07T10:02:00Z</dcterms:created>
  <dcterms:modified xsi:type="dcterms:W3CDTF">2022-09-16T07:13:00Z</dcterms:modified>
</cp:coreProperties>
</file>