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B0" w:rsidRPr="009A5066" w:rsidRDefault="004505B0" w:rsidP="004505B0">
      <w:pPr>
        <w:shd w:val="clear" w:color="auto" w:fill="FFFFFF"/>
        <w:spacing w:after="120"/>
        <w:jc w:val="center"/>
        <w:rPr>
          <w:rFonts w:ascii="Arial" w:hAnsi="Arial" w:cs="Arial"/>
          <w:color w:val="000000"/>
          <w:sz w:val="40"/>
          <w:szCs w:val="40"/>
        </w:rPr>
      </w:pPr>
      <w:r w:rsidRPr="009A5066">
        <w:rPr>
          <w:bCs/>
          <w:color w:val="000000"/>
          <w:sz w:val="40"/>
          <w:szCs w:val="40"/>
        </w:rPr>
        <w:t>ZESPÓŁ SZKÓŁ EKONOMICZNYCH</w:t>
      </w:r>
    </w:p>
    <w:p w:rsidR="004505B0" w:rsidRPr="009A5066" w:rsidRDefault="004505B0" w:rsidP="004505B0">
      <w:pPr>
        <w:shd w:val="clear" w:color="auto" w:fill="FFFFFF"/>
        <w:spacing w:after="120"/>
        <w:jc w:val="center"/>
        <w:rPr>
          <w:rFonts w:ascii="Arial" w:hAnsi="Arial" w:cs="Arial"/>
          <w:color w:val="000000"/>
          <w:sz w:val="40"/>
          <w:szCs w:val="40"/>
        </w:rPr>
      </w:pPr>
      <w:r w:rsidRPr="009A5066">
        <w:rPr>
          <w:bCs/>
          <w:color w:val="000000"/>
          <w:sz w:val="40"/>
          <w:szCs w:val="40"/>
        </w:rPr>
        <w:t>im. KOMISJI EDUKACJI NARODOWEJ</w:t>
      </w:r>
    </w:p>
    <w:p w:rsidR="004505B0" w:rsidRPr="009A5066" w:rsidRDefault="004505B0" w:rsidP="004505B0">
      <w:pPr>
        <w:shd w:val="clear" w:color="auto" w:fill="FFFFFF"/>
        <w:jc w:val="center"/>
        <w:rPr>
          <w:rFonts w:ascii="Arial" w:hAnsi="Arial" w:cs="Arial"/>
          <w:color w:val="000000"/>
          <w:sz w:val="9"/>
          <w:szCs w:val="9"/>
        </w:rPr>
      </w:pPr>
      <w:r w:rsidRPr="009A5066">
        <w:rPr>
          <w:bCs/>
          <w:color w:val="000000"/>
          <w:sz w:val="40"/>
          <w:szCs w:val="40"/>
        </w:rPr>
        <w:t>w BRZOZOWIE</w:t>
      </w:r>
    </w:p>
    <w:p w:rsidR="004505B0" w:rsidRDefault="004505B0" w:rsidP="004505B0">
      <w:pPr>
        <w:jc w:val="center"/>
      </w:pPr>
    </w:p>
    <w:p w:rsidR="004505B0" w:rsidRDefault="004505B0" w:rsidP="004505B0">
      <w:pPr>
        <w:jc w:val="center"/>
      </w:pPr>
    </w:p>
    <w:p w:rsidR="004505B0" w:rsidRDefault="004505B0" w:rsidP="004505B0">
      <w:pPr>
        <w:jc w:val="center"/>
      </w:pPr>
    </w:p>
    <w:p w:rsidR="004505B0" w:rsidRDefault="004505B0" w:rsidP="004505B0">
      <w:pPr>
        <w:jc w:val="center"/>
      </w:pPr>
    </w:p>
    <w:p w:rsidR="004505B0" w:rsidRDefault="004505B0" w:rsidP="004505B0">
      <w:pPr>
        <w:jc w:val="center"/>
      </w:pPr>
    </w:p>
    <w:p w:rsidR="004505B0" w:rsidRDefault="004505B0" w:rsidP="004505B0">
      <w:pPr>
        <w:jc w:val="center"/>
      </w:pPr>
    </w:p>
    <w:p w:rsidR="004505B0" w:rsidRDefault="004505B0" w:rsidP="004505B0">
      <w:pPr>
        <w:jc w:val="center"/>
      </w:pPr>
    </w:p>
    <w:p w:rsidR="004505B0" w:rsidRDefault="004505B0" w:rsidP="004505B0">
      <w:pPr>
        <w:jc w:val="center"/>
      </w:pPr>
    </w:p>
    <w:p w:rsidR="004505B0" w:rsidRDefault="004505B0" w:rsidP="004505B0">
      <w:pPr>
        <w:jc w:val="center"/>
      </w:pPr>
    </w:p>
    <w:p w:rsidR="004505B0" w:rsidRDefault="004505B0" w:rsidP="004505B0">
      <w:pPr>
        <w:jc w:val="center"/>
      </w:pPr>
    </w:p>
    <w:p w:rsidR="004505B0" w:rsidRPr="009A5066" w:rsidRDefault="004505B0" w:rsidP="004505B0">
      <w:pPr>
        <w:pStyle w:val="Tekstpodstawowy"/>
        <w:spacing w:line="360" w:lineRule="auto"/>
        <w:rPr>
          <w:sz w:val="56"/>
          <w:szCs w:val="56"/>
        </w:rPr>
      </w:pPr>
      <w:r w:rsidRPr="009A5066">
        <w:rPr>
          <w:sz w:val="56"/>
          <w:szCs w:val="56"/>
        </w:rPr>
        <w:t xml:space="preserve">Przedmiotowe zasady oceniania </w:t>
      </w:r>
    </w:p>
    <w:p w:rsidR="004505B0" w:rsidRDefault="004505B0" w:rsidP="004505B0">
      <w:pPr>
        <w:spacing w:line="360" w:lineRule="auto"/>
        <w:jc w:val="center"/>
        <w:rPr>
          <w:b/>
          <w:bCs/>
          <w:sz w:val="72"/>
        </w:rPr>
      </w:pPr>
      <w:r w:rsidRPr="009A5066">
        <w:rPr>
          <w:b/>
          <w:bCs/>
          <w:sz w:val="56"/>
          <w:szCs w:val="56"/>
        </w:rPr>
        <w:t xml:space="preserve">z </w:t>
      </w:r>
      <w:r w:rsidR="005D3201">
        <w:rPr>
          <w:b/>
          <w:bCs/>
          <w:sz w:val="56"/>
          <w:szCs w:val="56"/>
        </w:rPr>
        <w:t>wiedzy o społeczeństwie.</w:t>
      </w:r>
    </w:p>
    <w:p w:rsidR="004505B0" w:rsidRDefault="004505B0" w:rsidP="004505B0">
      <w:pPr>
        <w:jc w:val="center"/>
        <w:rPr>
          <w:b/>
          <w:bCs/>
          <w:sz w:val="72"/>
        </w:rPr>
      </w:pPr>
    </w:p>
    <w:p w:rsidR="004505B0" w:rsidRDefault="004505B0" w:rsidP="004505B0">
      <w:pPr>
        <w:jc w:val="center"/>
        <w:rPr>
          <w:b/>
          <w:bCs/>
          <w:sz w:val="72"/>
        </w:rPr>
      </w:pPr>
    </w:p>
    <w:p w:rsidR="004505B0" w:rsidRDefault="004505B0" w:rsidP="004505B0">
      <w:pPr>
        <w:jc w:val="center"/>
        <w:rPr>
          <w:b/>
          <w:bCs/>
          <w:sz w:val="72"/>
        </w:rPr>
      </w:pPr>
    </w:p>
    <w:p w:rsidR="004505B0" w:rsidRDefault="004505B0" w:rsidP="004505B0">
      <w:pPr>
        <w:jc w:val="center"/>
        <w:rPr>
          <w:b/>
          <w:bCs/>
          <w:sz w:val="72"/>
        </w:rPr>
      </w:pPr>
    </w:p>
    <w:p w:rsidR="004505B0" w:rsidRDefault="004505B0" w:rsidP="004505B0">
      <w:pPr>
        <w:jc w:val="center"/>
        <w:rPr>
          <w:b/>
          <w:bCs/>
          <w:sz w:val="72"/>
        </w:rPr>
      </w:pPr>
    </w:p>
    <w:p w:rsidR="004505B0" w:rsidRDefault="004505B0" w:rsidP="004505B0">
      <w:pPr>
        <w:jc w:val="center"/>
        <w:rPr>
          <w:b/>
          <w:bCs/>
          <w:sz w:val="72"/>
        </w:rPr>
      </w:pPr>
    </w:p>
    <w:p w:rsidR="004505B0" w:rsidRDefault="004505B0" w:rsidP="004505B0">
      <w:pPr>
        <w:jc w:val="center"/>
        <w:rPr>
          <w:b/>
          <w:bCs/>
          <w:sz w:val="72"/>
        </w:rPr>
      </w:pPr>
    </w:p>
    <w:p w:rsidR="004505B0" w:rsidRDefault="004505B0" w:rsidP="004505B0">
      <w:pPr>
        <w:jc w:val="center"/>
        <w:rPr>
          <w:b/>
          <w:bCs/>
          <w:sz w:val="72"/>
        </w:rPr>
      </w:pPr>
    </w:p>
    <w:p w:rsidR="007F6D1C" w:rsidRDefault="007F6D1C" w:rsidP="004505B0">
      <w:pPr>
        <w:rPr>
          <w:b/>
          <w:bCs/>
          <w:sz w:val="72"/>
        </w:rPr>
      </w:pPr>
    </w:p>
    <w:p w:rsidR="005D3201" w:rsidRDefault="005D3201" w:rsidP="004505B0">
      <w:pPr>
        <w:rPr>
          <w:b/>
          <w:bCs/>
          <w:sz w:val="32"/>
        </w:rPr>
      </w:pPr>
    </w:p>
    <w:p w:rsidR="004505B0" w:rsidRDefault="004505B0" w:rsidP="004505B0">
      <w:pPr>
        <w:jc w:val="center"/>
        <w:rPr>
          <w:b/>
          <w:bCs/>
          <w:sz w:val="32"/>
        </w:rPr>
      </w:pPr>
    </w:p>
    <w:p w:rsidR="004505B0" w:rsidRDefault="004505B0" w:rsidP="004505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r w:rsidRPr="009A5066">
        <w:rPr>
          <w:b/>
          <w:bCs/>
          <w:sz w:val="28"/>
          <w:szCs w:val="28"/>
        </w:rPr>
        <w:t>DOKUMENTY OKREŚLAJĄCE PRZEDMIOTOWE ZASADY</w:t>
      </w:r>
    </w:p>
    <w:p w:rsidR="004505B0" w:rsidRPr="009A5066" w:rsidRDefault="004505B0" w:rsidP="004505B0">
      <w:pPr>
        <w:ind w:firstLine="284"/>
        <w:rPr>
          <w:b/>
          <w:bCs/>
          <w:sz w:val="28"/>
          <w:szCs w:val="28"/>
        </w:rPr>
      </w:pPr>
      <w:r w:rsidRPr="009A5066">
        <w:rPr>
          <w:b/>
          <w:bCs/>
          <w:sz w:val="28"/>
          <w:szCs w:val="28"/>
        </w:rPr>
        <w:t>OCENIANIA</w:t>
      </w:r>
    </w:p>
    <w:p w:rsidR="004505B0" w:rsidRDefault="004505B0" w:rsidP="004505B0">
      <w:pPr>
        <w:jc w:val="both"/>
        <w:rPr>
          <w:b/>
          <w:bCs/>
          <w:sz w:val="28"/>
        </w:rPr>
      </w:pPr>
    </w:p>
    <w:p w:rsidR="004505B0" w:rsidRDefault="004505B0" w:rsidP="004505B0">
      <w:pPr>
        <w:numPr>
          <w:ilvl w:val="0"/>
          <w:numId w:val="2"/>
        </w:numPr>
        <w:tabs>
          <w:tab w:val="num" w:pos="284"/>
        </w:tabs>
        <w:spacing w:after="120"/>
        <w:ind w:left="284" w:hanging="284"/>
        <w:jc w:val="both"/>
        <w:rPr>
          <w:sz w:val="28"/>
        </w:rPr>
      </w:pPr>
      <w:r w:rsidRPr="009A5066">
        <w:rPr>
          <w:sz w:val="28"/>
        </w:rPr>
        <w:t>Rozporządzenie Minist</w:t>
      </w:r>
      <w:r>
        <w:rPr>
          <w:sz w:val="28"/>
        </w:rPr>
        <w:t xml:space="preserve">ra Edukacji Narodowej i Sportu </w:t>
      </w:r>
      <w:r w:rsidRPr="009A5066">
        <w:rPr>
          <w:sz w:val="28"/>
        </w:rPr>
        <w:t>z dnia 30 stycznia 2018r.</w:t>
      </w:r>
      <w:r>
        <w:rPr>
          <w:sz w:val="28"/>
        </w:rPr>
        <w:t xml:space="preserve"> </w:t>
      </w:r>
      <w:r w:rsidRPr="009A5066">
        <w:rPr>
          <w:sz w:val="28"/>
        </w:rPr>
        <w:t>w sprawie podstawy programowej</w:t>
      </w:r>
      <w:r>
        <w:rPr>
          <w:sz w:val="28"/>
        </w:rPr>
        <w:t>.</w:t>
      </w:r>
    </w:p>
    <w:p w:rsidR="004505B0" w:rsidRDefault="004505B0" w:rsidP="004505B0">
      <w:pPr>
        <w:numPr>
          <w:ilvl w:val="0"/>
          <w:numId w:val="2"/>
        </w:numPr>
        <w:tabs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9A5066">
        <w:rPr>
          <w:sz w:val="28"/>
          <w:szCs w:val="28"/>
        </w:rPr>
        <w:t>Szczegółowe warunki i sposób oceniania wewnątrzszkolnego uczniów</w:t>
      </w:r>
      <w:r>
        <w:rPr>
          <w:sz w:val="28"/>
          <w:szCs w:val="28"/>
        </w:rPr>
        <w:t xml:space="preserve"> zawarte w Statucie Technikum Nr 1 oraz II Liceum Ogólnokształcącego </w:t>
      </w:r>
      <w:r w:rsidR="005938F5">
        <w:rPr>
          <w:sz w:val="28"/>
          <w:szCs w:val="28"/>
        </w:rPr>
        <w:t xml:space="preserve">         </w:t>
      </w:r>
      <w:r>
        <w:rPr>
          <w:sz w:val="28"/>
          <w:szCs w:val="28"/>
        </w:rPr>
        <w:t>w Brzozowie.</w:t>
      </w:r>
    </w:p>
    <w:p w:rsidR="005D3201" w:rsidRPr="005D3201" w:rsidRDefault="005D3201" w:rsidP="005D3201">
      <w:pPr>
        <w:numPr>
          <w:ilvl w:val="0"/>
          <w:numId w:val="2"/>
        </w:numPr>
        <w:tabs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3201">
        <w:rPr>
          <w:sz w:val="28"/>
          <w:szCs w:val="28"/>
        </w:rPr>
        <w:t xml:space="preserve">Antonina Telicka-Bonecka. </w:t>
      </w:r>
      <w:r w:rsidRPr="005D3201">
        <w:rPr>
          <w:sz w:val="28"/>
          <w:szCs w:val="28"/>
        </w:rPr>
        <w:tab/>
      </w:r>
      <w:r>
        <w:rPr>
          <w:rStyle w:val="Bold"/>
          <w:b w:val="0"/>
          <w:sz w:val="28"/>
          <w:szCs w:val="28"/>
        </w:rPr>
        <w:t>Wiedza o społeczeństwie.</w:t>
      </w:r>
      <w:r w:rsidRPr="005D3201">
        <w:rPr>
          <w:rStyle w:val="Bold"/>
          <w:b w:val="0"/>
          <w:sz w:val="28"/>
          <w:szCs w:val="28"/>
        </w:rPr>
        <w:t xml:space="preserve"> </w:t>
      </w:r>
      <w:r>
        <w:rPr>
          <w:rStyle w:val="Bold"/>
          <w:b w:val="0"/>
          <w:sz w:val="28"/>
          <w:szCs w:val="28"/>
        </w:rPr>
        <w:t>Zakres</w:t>
      </w:r>
      <w:r w:rsidRPr="005D3201">
        <w:rPr>
          <w:rStyle w:val="Bold"/>
          <w:b w:val="0"/>
          <w:sz w:val="28"/>
          <w:szCs w:val="28"/>
        </w:rPr>
        <w:t xml:space="preserve"> </w:t>
      </w:r>
      <w:r>
        <w:rPr>
          <w:rStyle w:val="Bold"/>
          <w:b w:val="0"/>
          <w:sz w:val="28"/>
          <w:szCs w:val="28"/>
        </w:rPr>
        <w:t>podstawowy</w:t>
      </w:r>
      <w:r w:rsidRPr="005D3201">
        <w:rPr>
          <w:rStyle w:val="Bold"/>
          <w:sz w:val="28"/>
          <w:szCs w:val="28"/>
        </w:rPr>
        <w:t xml:space="preserve">. </w:t>
      </w:r>
      <w:r w:rsidRPr="005D3201">
        <w:rPr>
          <w:sz w:val="28"/>
          <w:szCs w:val="28"/>
        </w:rPr>
        <w:t>Program nauczania dla szkół ponadpodstawowych (liceum i technikum)</w:t>
      </w:r>
      <w:r>
        <w:rPr>
          <w:sz w:val="28"/>
          <w:szCs w:val="28"/>
        </w:rPr>
        <w:t>.</w:t>
      </w:r>
    </w:p>
    <w:p w:rsidR="005D3201" w:rsidRPr="005D3201" w:rsidRDefault="005D3201" w:rsidP="005D3201">
      <w:pPr>
        <w:numPr>
          <w:ilvl w:val="0"/>
          <w:numId w:val="2"/>
        </w:numPr>
        <w:tabs>
          <w:tab w:val="num" w:pos="284"/>
        </w:tabs>
        <w:spacing w:after="120"/>
        <w:ind w:left="284" w:hanging="284"/>
        <w:jc w:val="both"/>
        <w:rPr>
          <w:sz w:val="28"/>
          <w:szCs w:val="28"/>
        </w:rPr>
      </w:pPr>
      <w:r w:rsidRPr="005D3201">
        <w:rPr>
          <w:sz w:val="28"/>
          <w:szCs w:val="28"/>
        </w:rPr>
        <w:t xml:space="preserve">Antonina Telicka-Bonecka. </w:t>
      </w:r>
      <w:r w:rsidRPr="005D3201">
        <w:rPr>
          <w:sz w:val="28"/>
          <w:szCs w:val="28"/>
        </w:rPr>
        <w:tab/>
      </w:r>
      <w:r>
        <w:rPr>
          <w:rStyle w:val="Bold"/>
          <w:b w:val="0"/>
          <w:sz w:val="28"/>
          <w:szCs w:val="28"/>
        </w:rPr>
        <w:t>Wiedza o społeczeństwie.</w:t>
      </w:r>
      <w:r w:rsidRPr="005D3201">
        <w:rPr>
          <w:rStyle w:val="Bold"/>
          <w:b w:val="0"/>
          <w:sz w:val="28"/>
          <w:szCs w:val="28"/>
        </w:rPr>
        <w:t xml:space="preserve"> </w:t>
      </w:r>
      <w:r>
        <w:rPr>
          <w:rStyle w:val="Bold"/>
          <w:b w:val="0"/>
          <w:sz w:val="28"/>
          <w:szCs w:val="28"/>
        </w:rPr>
        <w:t>Zakres</w:t>
      </w:r>
      <w:r w:rsidRPr="005D3201">
        <w:rPr>
          <w:rStyle w:val="Bold"/>
          <w:b w:val="0"/>
          <w:sz w:val="28"/>
          <w:szCs w:val="28"/>
        </w:rPr>
        <w:t xml:space="preserve"> </w:t>
      </w:r>
      <w:r>
        <w:rPr>
          <w:rStyle w:val="Bold"/>
          <w:b w:val="0"/>
          <w:sz w:val="28"/>
          <w:szCs w:val="28"/>
        </w:rPr>
        <w:t>rozszerzony</w:t>
      </w:r>
      <w:r w:rsidRPr="005D3201">
        <w:rPr>
          <w:rStyle w:val="Bold"/>
          <w:sz w:val="28"/>
          <w:szCs w:val="28"/>
        </w:rPr>
        <w:t xml:space="preserve">. </w:t>
      </w:r>
      <w:r w:rsidRPr="005D3201">
        <w:rPr>
          <w:sz w:val="28"/>
          <w:szCs w:val="28"/>
        </w:rPr>
        <w:t>Program nauczania dla szkół ponadpodstawowych (liceum i technikum)</w:t>
      </w:r>
      <w:r>
        <w:rPr>
          <w:sz w:val="28"/>
          <w:szCs w:val="28"/>
        </w:rPr>
        <w:t>.</w:t>
      </w:r>
    </w:p>
    <w:p w:rsidR="005D3201" w:rsidRPr="005D3201" w:rsidRDefault="005D3201" w:rsidP="005D3201">
      <w:pPr>
        <w:numPr>
          <w:ilvl w:val="0"/>
          <w:numId w:val="2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/>
          <w:sz w:val="28"/>
          <w:szCs w:val="28"/>
        </w:rPr>
      </w:pPr>
      <w:r w:rsidRPr="005D3201">
        <w:rPr>
          <w:sz w:val="28"/>
          <w:szCs w:val="28"/>
        </w:rPr>
        <w:t xml:space="preserve">Mariusz Menz. </w:t>
      </w:r>
      <w:r w:rsidRPr="005D3201">
        <w:rPr>
          <w:i/>
          <w:sz w:val="28"/>
          <w:szCs w:val="28"/>
        </w:rPr>
        <w:t>W centrum uwagi</w:t>
      </w:r>
      <w:r w:rsidRPr="005D3201">
        <w:rPr>
          <w:sz w:val="28"/>
          <w:szCs w:val="28"/>
        </w:rPr>
        <w:t xml:space="preserve">. Program nauczania wiedzy o społeczeństwie dla liceum ogólnokształcącego i technikum. Zakres </w:t>
      </w:r>
      <w:r w:rsidR="0024530D">
        <w:rPr>
          <w:sz w:val="28"/>
          <w:szCs w:val="28"/>
        </w:rPr>
        <w:t>podstawowy.</w:t>
      </w:r>
    </w:p>
    <w:p w:rsidR="005D3201" w:rsidRPr="005D3201" w:rsidRDefault="005D3201" w:rsidP="005D3201">
      <w:pPr>
        <w:numPr>
          <w:ilvl w:val="0"/>
          <w:numId w:val="2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/>
          <w:sz w:val="28"/>
          <w:szCs w:val="28"/>
        </w:rPr>
      </w:pPr>
      <w:r w:rsidRPr="005D3201">
        <w:rPr>
          <w:sz w:val="28"/>
          <w:szCs w:val="28"/>
        </w:rPr>
        <w:t xml:space="preserve">Mariusz Menz. </w:t>
      </w:r>
      <w:r w:rsidRPr="005D3201">
        <w:rPr>
          <w:i/>
          <w:sz w:val="28"/>
          <w:szCs w:val="28"/>
        </w:rPr>
        <w:t>W centrum uwagi</w:t>
      </w:r>
      <w:r w:rsidRPr="005D3201">
        <w:rPr>
          <w:sz w:val="28"/>
          <w:szCs w:val="28"/>
        </w:rPr>
        <w:t>. Program nauczania wiedzy o społeczeństwie dla liceum ogólnokształcącego i technikum. Zakres rozszerzony</w:t>
      </w:r>
      <w:r w:rsidR="0024530D">
        <w:rPr>
          <w:sz w:val="28"/>
          <w:szCs w:val="28"/>
        </w:rPr>
        <w:t>.</w:t>
      </w:r>
    </w:p>
    <w:p w:rsidR="004505B0" w:rsidRDefault="004505B0" w:rsidP="004505B0"/>
    <w:p w:rsidR="004505B0" w:rsidRPr="00D500A5" w:rsidRDefault="004505B0" w:rsidP="004505B0">
      <w:pPr>
        <w:pStyle w:val="Nagwek3"/>
        <w:rPr>
          <w:szCs w:val="28"/>
        </w:rPr>
      </w:pPr>
      <w:r>
        <w:rPr>
          <w:szCs w:val="28"/>
        </w:rPr>
        <w:t xml:space="preserve">II. </w:t>
      </w:r>
      <w:r w:rsidRPr="003808AA">
        <w:rPr>
          <w:szCs w:val="28"/>
        </w:rPr>
        <w:t>FORMY SPRAWDZANIA WIEDZY I UMIEJĘTNOŚCI</w:t>
      </w:r>
    </w:p>
    <w:p w:rsidR="004505B0" w:rsidRDefault="004505B0" w:rsidP="004505B0">
      <w:pPr>
        <w:rPr>
          <w:b/>
          <w:bCs/>
          <w:sz w:val="28"/>
        </w:rPr>
      </w:pPr>
    </w:p>
    <w:p w:rsidR="004505B0" w:rsidRDefault="004505B0" w:rsidP="004505B0">
      <w:pPr>
        <w:spacing w:after="120"/>
        <w:jc w:val="both"/>
        <w:rPr>
          <w:sz w:val="28"/>
        </w:rPr>
      </w:pPr>
      <w:r w:rsidRPr="00DC701D">
        <w:rPr>
          <w:b/>
          <w:i/>
          <w:iCs/>
          <w:sz w:val="28"/>
        </w:rPr>
        <w:t>Forma pisemna</w:t>
      </w:r>
      <w:r>
        <w:rPr>
          <w:sz w:val="28"/>
        </w:rPr>
        <w:t xml:space="preserve">: </w:t>
      </w:r>
    </w:p>
    <w:p w:rsidR="004505B0" w:rsidRDefault="004505B0" w:rsidP="004505B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sprawdziany i testy różnego typu </w:t>
      </w:r>
    </w:p>
    <w:p w:rsidR="004505B0" w:rsidRDefault="004505B0" w:rsidP="004505B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kartkówki </w:t>
      </w:r>
    </w:p>
    <w:p w:rsidR="004505B0" w:rsidRDefault="004505B0" w:rsidP="004505B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praca domowa </w:t>
      </w:r>
    </w:p>
    <w:p w:rsidR="004505B0" w:rsidRDefault="004505B0" w:rsidP="004505B0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wypracowanie na podany temat</w:t>
      </w:r>
    </w:p>
    <w:p w:rsidR="004505B0" w:rsidRPr="00B440A5" w:rsidRDefault="004505B0" w:rsidP="004505B0">
      <w:pPr>
        <w:numPr>
          <w:ilvl w:val="0"/>
          <w:numId w:val="3"/>
        </w:numPr>
        <w:jc w:val="both"/>
        <w:rPr>
          <w:rStyle w:val="Domylnaczcionkaakapitu1"/>
          <w:sz w:val="28"/>
        </w:rPr>
      </w:pPr>
      <w:r>
        <w:rPr>
          <w:sz w:val="28"/>
        </w:rPr>
        <w:t>twórczość własna (projekty, prezentacje)</w:t>
      </w:r>
    </w:p>
    <w:p w:rsidR="004505B0" w:rsidRDefault="004505B0" w:rsidP="004505B0">
      <w:pPr>
        <w:rPr>
          <w:sz w:val="16"/>
        </w:rPr>
      </w:pPr>
    </w:p>
    <w:p w:rsidR="004505B0" w:rsidRDefault="004505B0" w:rsidP="004505B0">
      <w:pPr>
        <w:ind w:firstLine="426"/>
        <w:jc w:val="both"/>
      </w:pPr>
      <w:r>
        <w:rPr>
          <w:sz w:val="28"/>
        </w:rPr>
        <w:t xml:space="preserve">→ </w:t>
      </w:r>
      <w:r w:rsidRPr="00B440A5">
        <w:rPr>
          <w:u w:val="single"/>
        </w:rPr>
        <w:t>przez sprawdzian rozumie się</w:t>
      </w:r>
      <w:r>
        <w:t xml:space="preserve"> dłuższą, przekrojową</w:t>
      </w:r>
      <w:r>
        <w:rPr>
          <w:sz w:val="28"/>
        </w:rPr>
        <w:t xml:space="preserve"> </w:t>
      </w:r>
      <w:r>
        <w:t xml:space="preserve">formę kontroli osiągnięć ucznia, </w:t>
      </w:r>
    </w:p>
    <w:p w:rsidR="004505B0" w:rsidRDefault="004505B0" w:rsidP="004505B0">
      <w:pPr>
        <w:ind w:firstLine="709"/>
        <w:jc w:val="both"/>
      </w:pPr>
      <w:r>
        <w:t>obejmującą czas całej godz. lekcyjnej i sprawdzającą opanowanie przez ucznia większej partii materiału (kilku lub kil</w:t>
      </w:r>
      <w:r>
        <w:softHyphen/>
        <w:t>ku</w:t>
      </w:r>
      <w:r>
        <w:softHyphen/>
      </w:r>
      <w:r>
        <w:softHyphen/>
      </w:r>
      <w:r>
        <w:softHyphen/>
        <w:t>nastu jednostek lekcyjnych)</w:t>
      </w:r>
    </w:p>
    <w:p w:rsidR="004505B0" w:rsidRDefault="004505B0" w:rsidP="004505B0">
      <w:pPr>
        <w:ind w:firstLine="709"/>
        <w:jc w:val="both"/>
        <w:rPr>
          <w:sz w:val="16"/>
        </w:rPr>
      </w:pPr>
      <w:r>
        <w:rPr>
          <w:sz w:val="16"/>
        </w:rPr>
        <w:t xml:space="preserve"> </w:t>
      </w:r>
    </w:p>
    <w:p w:rsidR="004505B0" w:rsidRDefault="004505B0" w:rsidP="004505B0">
      <w:pPr>
        <w:ind w:firstLine="426"/>
        <w:jc w:val="both"/>
      </w:pPr>
      <w:r w:rsidRPr="00DC701D">
        <w:rPr>
          <w:sz w:val="28"/>
          <w:szCs w:val="28"/>
        </w:rPr>
        <w:t>→</w:t>
      </w:r>
      <w:r>
        <w:t xml:space="preserve"> </w:t>
      </w:r>
      <w:r w:rsidRPr="00B440A5">
        <w:rPr>
          <w:u w:val="single"/>
        </w:rPr>
        <w:t>przez kartkówkę rozumie się</w:t>
      </w:r>
      <w:r>
        <w:t xml:space="preserve"> krótką formę kontroli osiągnięć obejmującą materiał </w:t>
      </w:r>
    </w:p>
    <w:p w:rsidR="004505B0" w:rsidRPr="00DC701D" w:rsidRDefault="004505B0" w:rsidP="004505B0">
      <w:pPr>
        <w:ind w:firstLine="709"/>
        <w:jc w:val="both"/>
      </w:pPr>
      <w:r>
        <w:t>maksimum 3 ostatnich lekcji i trwającą nie dłużej niż 15 minut</w:t>
      </w:r>
      <w:r w:rsidR="00636C5B">
        <w:t>.</w:t>
      </w:r>
      <w:r>
        <w:t xml:space="preserve">. </w:t>
      </w:r>
    </w:p>
    <w:p w:rsidR="004505B0" w:rsidRDefault="004505B0" w:rsidP="004505B0">
      <w:pPr>
        <w:tabs>
          <w:tab w:val="num" w:pos="720"/>
        </w:tabs>
        <w:rPr>
          <w:sz w:val="16"/>
        </w:rPr>
      </w:pPr>
    </w:p>
    <w:p w:rsidR="004505B0" w:rsidRDefault="004505B0" w:rsidP="004505B0">
      <w:pPr>
        <w:tabs>
          <w:tab w:val="num" w:pos="720"/>
        </w:tabs>
        <w:rPr>
          <w:sz w:val="16"/>
        </w:rPr>
      </w:pPr>
    </w:p>
    <w:p w:rsidR="004505B0" w:rsidRDefault="004505B0" w:rsidP="004505B0">
      <w:pPr>
        <w:tabs>
          <w:tab w:val="num" w:pos="720"/>
        </w:tabs>
        <w:rPr>
          <w:sz w:val="16"/>
        </w:rPr>
      </w:pPr>
    </w:p>
    <w:p w:rsidR="004505B0" w:rsidRDefault="004505B0" w:rsidP="004505B0">
      <w:pPr>
        <w:spacing w:after="120"/>
        <w:rPr>
          <w:sz w:val="28"/>
        </w:rPr>
      </w:pPr>
      <w:r w:rsidRPr="00DC701D">
        <w:rPr>
          <w:b/>
          <w:i/>
          <w:iCs/>
          <w:sz w:val="28"/>
        </w:rPr>
        <w:t>Forma ustna:</w:t>
      </w:r>
      <w:r>
        <w:rPr>
          <w:sz w:val="28"/>
        </w:rPr>
        <w:t xml:space="preserve"> </w:t>
      </w:r>
    </w:p>
    <w:p w:rsidR="004505B0" w:rsidRDefault="004505B0" w:rsidP="004505B0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odpowiedź ustna </w:t>
      </w:r>
    </w:p>
    <w:p w:rsidR="004505B0" w:rsidRPr="00D500A5" w:rsidRDefault="004505B0" w:rsidP="004505B0">
      <w:pPr>
        <w:numPr>
          <w:ilvl w:val="0"/>
          <w:numId w:val="4"/>
        </w:numPr>
        <w:rPr>
          <w:sz w:val="28"/>
        </w:rPr>
      </w:pPr>
      <w:r w:rsidRPr="00D500A5">
        <w:rPr>
          <w:sz w:val="28"/>
        </w:rPr>
        <w:t xml:space="preserve">aktywność ucznia na lekcji. </w:t>
      </w:r>
    </w:p>
    <w:p w:rsidR="004505B0" w:rsidRDefault="004505B0" w:rsidP="004505B0">
      <w:pPr>
        <w:pStyle w:val="Tekstpodstawowywcity"/>
        <w:ind w:left="0" w:firstLine="0"/>
      </w:pPr>
    </w:p>
    <w:p w:rsidR="004505B0" w:rsidRDefault="004505B0" w:rsidP="004505B0">
      <w:pPr>
        <w:pStyle w:val="Tekstpodstawowywcity"/>
        <w:ind w:left="0" w:firstLine="0"/>
      </w:pPr>
    </w:p>
    <w:p w:rsidR="004505B0" w:rsidRDefault="004505B0" w:rsidP="004505B0">
      <w:pPr>
        <w:pStyle w:val="Tekstpodstawowywcity"/>
        <w:ind w:left="0" w:firstLine="0"/>
        <w:rPr>
          <w:b/>
          <w:bCs/>
          <w:sz w:val="32"/>
        </w:rPr>
      </w:pPr>
    </w:p>
    <w:p w:rsidR="004505B0" w:rsidRPr="00EF2403" w:rsidRDefault="004505B0" w:rsidP="004505B0">
      <w:pPr>
        <w:pStyle w:val="Tekstpodstawowywcity"/>
        <w:spacing w:after="120"/>
        <w:ind w:left="0" w:firstLine="0"/>
        <w:rPr>
          <w:b/>
        </w:rPr>
      </w:pPr>
      <w:r w:rsidRPr="00EF2403">
        <w:rPr>
          <w:rStyle w:val="Domylnaczcionkaakapitu1"/>
          <w:rFonts w:eastAsia="Helvetica"/>
          <w:b/>
        </w:rPr>
        <w:t>III. OGÓLNE ZASADY OCENIANIA OSI</w:t>
      </w:r>
      <w:r w:rsidRPr="00EF2403">
        <w:rPr>
          <w:rStyle w:val="Domylnaczcionkaakapitu1"/>
          <w:rFonts w:eastAsia="Arial"/>
          <w:b/>
        </w:rPr>
        <w:t>Ą</w:t>
      </w:r>
      <w:r w:rsidRPr="00EF2403">
        <w:rPr>
          <w:rStyle w:val="Domylnaczcionkaakapitu1"/>
          <w:rFonts w:eastAsia="Helvetica"/>
          <w:b/>
        </w:rPr>
        <w:t>GNI</w:t>
      </w:r>
      <w:r w:rsidRPr="00EF2403">
        <w:rPr>
          <w:rStyle w:val="Domylnaczcionkaakapitu1"/>
          <w:rFonts w:eastAsia="Arial"/>
          <w:b/>
        </w:rPr>
        <w:t xml:space="preserve">ĘĆ </w:t>
      </w:r>
      <w:r w:rsidRPr="00EF2403">
        <w:rPr>
          <w:rStyle w:val="Domylnaczcionkaakapitu1"/>
          <w:rFonts w:eastAsia="Helvetica"/>
          <w:b/>
        </w:rPr>
        <w:t>UCZNIA</w:t>
      </w:r>
    </w:p>
    <w:p w:rsidR="004505B0" w:rsidRDefault="004505B0" w:rsidP="004505B0">
      <w:pPr>
        <w:pStyle w:val="Tekstpodstawowywcity"/>
        <w:ind w:left="0" w:firstLine="0"/>
      </w:pPr>
    </w:p>
    <w:p w:rsidR="004505B0" w:rsidRDefault="004505B0" w:rsidP="004505B0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sz w:val="28"/>
        </w:rPr>
      </w:pPr>
      <w:r>
        <w:rPr>
          <w:sz w:val="28"/>
        </w:rPr>
        <w:t xml:space="preserve">Uczeń ma prawo do systematycznej kontroli i oceny swoich osiągnięć </w:t>
      </w:r>
      <w:r>
        <w:rPr>
          <w:sz w:val="28"/>
        </w:rPr>
        <w:br/>
        <w:t>w różnych formach pisemnych i ustnych.</w:t>
      </w:r>
    </w:p>
    <w:p w:rsidR="004505B0" w:rsidRDefault="004505B0" w:rsidP="004505B0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sz w:val="28"/>
        </w:rPr>
      </w:pPr>
      <w:r w:rsidRPr="005E2302">
        <w:rPr>
          <w:sz w:val="28"/>
        </w:rPr>
        <w:t xml:space="preserve">Ocena ma dostarczyć uczniom, rodzicom i nauczycielowi rzetelnej informacji o specjalnych uzdolnieniach, postępach i trudnościach ucznia. </w:t>
      </w:r>
    </w:p>
    <w:p w:rsidR="004505B0" w:rsidRDefault="004505B0" w:rsidP="004505B0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sz w:val="28"/>
        </w:rPr>
      </w:pPr>
      <w:r w:rsidRPr="005E2302">
        <w:rPr>
          <w:sz w:val="28"/>
        </w:rPr>
        <w:t xml:space="preserve">Podczas pierwszej lekcji roku szkolnego nauczyciel zapoznaje uczniów </w:t>
      </w:r>
      <w:r w:rsidRPr="005E2302">
        <w:rPr>
          <w:sz w:val="28"/>
        </w:rPr>
        <w:br/>
        <w:t xml:space="preserve">z zasadami oceniania z </w:t>
      </w:r>
      <w:r w:rsidR="0024530D">
        <w:rPr>
          <w:sz w:val="28"/>
        </w:rPr>
        <w:t xml:space="preserve">wiedzy o społeczeństwie </w:t>
      </w:r>
      <w:r w:rsidRPr="005E2302">
        <w:rPr>
          <w:sz w:val="28"/>
        </w:rPr>
        <w:t>oraz wymaganiami edukacyjnymi, wynikającymi z realizowanego programu nauczania.</w:t>
      </w:r>
    </w:p>
    <w:p w:rsidR="0024530D" w:rsidRPr="0024530D" w:rsidRDefault="0024530D" w:rsidP="0024530D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sz w:val="28"/>
        </w:rPr>
      </w:pPr>
      <w:r w:rsidRPr="005E2302">
        <w:rPr>
          <w:sz w:val="28"/>
        </w:rPr>
        <w:t>W klasach pierwszych na początku roku szkolnego dokonuje się diagnozy wstępnej poziomu wiedzy i umiejętności.</w:t>
      </w:r>
    </w:p>
    <w:p w:rsidR="004505B0" w:rsidRDefault="004505B0" w:rsidP="004505B0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sz w:val="28"/>
        </w:rPr>
      </w:pPr>
      <w:r w:rsidRPr="005E2302">
        <w:rPr>
          <w:sz w:val="28"/>
        </w:rPr>
        <w:t>Przy ocenianiu bieżącym, śródrocznym i rocznym stosuje się skalę ocen: 6, 5, 4, 3, 2, 1 oraz pomocniczo w bieżącym ocenianiu plusy i minusy.</w:t>
      </w:r>
    </w:p>
    <w:p w:rsidR="004505B0" w:rsidRPr="005E2302" w:rsidRDefault="004505B0" w:rsidP="004505B0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sz w:val="28"/>
        </w:rPr>
      </w:pPr>
      <w:r w:rsidRPr="005E2302">
        <w:rPr>
          <w:sz w:val="28"/>
        </w:rPr>
        <w:t>Wszystkie prace pisemne są sprawdzane według skali punktowej, a punkty przeliczane na oceny zgodnie z poniższymi skalami procentowymi:</w:t>
      </w:r>
    </w:p>
    <w:p w:rsidR="004505B0" w:rsidRPr="008F1791" w:rsidRDefault="004505B0" w:rsidP="004505B0">
      <w:pPr>
        <w:numPr>
          <w:ilvl w:val="0"/>
          <w:numId w:val="5"/>
        </w:numPr>
        <w:spacing w:after="120"/>
        <w:ind w:left="1003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u</w:t>
      </w:r>
      <w:r w:rsidRPr="00B455A9">
        <w:rPr>
          <w:color w:val="000000"/>
          <w:sz w:val="28"/>
          <w:szCs w:val="28"/>
          <w:shd w:val="clear" w:color="auto" w:fill="FFFFFF"/>
        </w:rPr>
        <w:t>stalanie ocen z prac pisemnych (poza kartkówką)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B455A9">
        <w:rPr>
          <w:sz w:val="28"/>
          <w:szCs w:val="28"/>
        </w:rPr>
        <w:t xml:space="preserve"> </w:t>
      </w: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560"/>
      </w:tblGrid>
      <w:tr w:rsidR="004505B0" w:rsidRPr="00FF6AF5" w:rsidTr="00BF5124">
        <w:tc>
          <w:tcPr>
            <w:tcW w:w="1842" w:type="dxa"/>
          </w:tcPr>
          <w:p w:rsidR="004505B0" w:rsidRPr="00FF6AF5" w:rsidRDefault="004505B0" w:rsidP="00BF5124">
            <w:pPr>
              <w:jc w:val="right"/>
              <w:rPr>
                <w:b/>
              </w:rPr>
            </w:pPr>
            <w:r w:rsidRPr="00FF6AF5">
              <w:rPr>
                <w:b/>
              </w:rPr>
              <w:t>celujący</w:t>
            </w:r>
          </w:p>
        </w:tc>
        <w:tc>
          <w:tcPr>
            <w:tcW w:w="1560" w:type="dxa"/>
          </w:tcPr>
          <w:p w:rsidR="004505B0" w:rsidRPr="00406252" w:rsidRDefault="004505B0" w:rsidP="00BF5124">
            <w:r w:rsidRPr="00406252">
              <w:t>96 – 100%</w:t>
            </w:r>
          </w:p>
        </w:tc>
      </w:tr>
      <w:tr w:rsidR="004505B0" w:rsidRPr="00FF6AF5" w:rsidTr="00BF5124">
        <w:tc>
          <w:tcPr>
            <w:tcW w:w="1842" w:type="dxa"/>
          </w:tcPr>
          <w:p w:rsidR="004505B0" w:rsidRPr="00FF6AF5" w:rsidRDefault="004505B0" w:rsidP="00BF5124">
            <w:pPr>
              <w:jc w:val="right"/>
              <w:rPr>
                <w:b/>
              </w:rPr>
            </w:pPr>
            <w:r w:rsidRPr="00FF6AF5">
              <w:rPr>
                <w:b/>
              </w:rPr>
              <w:t xml:space="preserve">bardzo dobry </w:t>
            </w:r>
          </w:p>
        </w:tc>
        <w:tc>
          <w:tcPr>
            <w:tcW w:w="1560" w:type="dxa"/>
          </w:tcPr>
          <w:p w:rsidR="004505B0" w:rsidRPr="00406252" w:rsidRDefault="004505B0" w:rsidP="00BF5124">
            <w:r w:rsidRPr="00406252">
              <w:t>86 – 95%</w:t>
            </w:r>
          </w:p>
        </w:tc>
      </w:tr>
      <w:tr w:rsidR="004505B0" w:rsidRPr="00FF6AF5" w:rsidTr="00BF5124">
        <w:tc>
          <w:tcPr>
            <w:tcW w:w="1842" w:type="dxa"/>
          </w:tcPr>
          <w:p w:rsidR="004505B0" w:rsidRPr="00FF6AF5" w:rsidRDefault="004505B0" w:rsidP="00BF5124">
            <w:pPr>
              <w:jc w:val="right"/>
              <w:rPr>
                <w:b/>
              </w:rPr>
            </w:pPr>
            <w:r w:rsidRPr="00FF6AF5">
              <w:rPr>
                <w:b/>
              </w:rPr>
              <w:t xml:space="preserve">dobry </w:t>
            </w:r>
          </w:p>
        </w:tc>
        <w:tc>
          <w:tcPr>
            <w:tcW w:w="1560" w:type="dxa"/>
          </w:tcPr>
          <w:p w:rsidR="004505B0" w:rsidRPr="00406252" w:rsidRDefault="004505B0" w:rsidP="00BF5124">
            <w:r w:rsidRPr="00406252">
              <w:t>71 – 85%</w:t>
            </w:r>
          </w:p>
        </w:tc>
      </w:tr>
      <w:tr w:rsidR="004505B0" w:rsidRPr="00FF6AF5" w:rsidTr="00BF5124">
        <w:tc>
          <w:tcPr>
            <w:tcW w:w="1842" w:type="dxa"/>
          </w:tcPr>
          <w:p w:rsidR="004505B0" w:rsidRPr="00FF6AF5" w:rsidRDefault="004505B0" w:rsidP="00BF5124">
            <w:pPr>
              <w:jc w:val="right"/>
              <w:rPr>
                <w:b/>
              </w:rPr>
            </w:pPr>
            <w:r w:rsidRPr="00FF6AF5">
              <w:rPr>
                <w:b/>
              </w:rPr>
              <w:t>dostateczny</w:t>
            </w:r>
          </w:p>
        </w:tc>
        <w:tc>
          <w:tcPr>
            <w:tcW w:w="1560" w:type="dxa"/>
          </w:tcPr>
          <w:p w:rsidR="004505B0" w:rsidRPr="00406252" w:rsidRDefault="004505B0" w:rsidP="00BF5124">
            <w:r w:rsidRPr="00406252">
              <w:t>50 – 70%</w:t>
            </w:r>
          </w:p>
        </w:tc>
      </w:tr>
      <w:tr w:rsidR="004505B0" w:rsidRPr="00FF6AF5" w:rsidTr="00BF5124">
        <w:tc>
          <w:tcPr>
            <w:tcW w:w="1842" w:type="dxa"/>
          </w:tcPr>
          <w:p w:rsidR="004505B0" w:rsidRPr="00FF6AF5" w:rsidRDefault="004505B0" w:rsidP="00BF5124">
            <w:pPr>
              <w:jc w:val="right"/>
              <w:rPr>
                <w:b/>
              </w:rPr>
            </w:pPr>
            <w:r w:rsidRPr="00FF6AF5">
              <w:rPr>
                <w:b/>
              </w:rPr>
              <w:t>dopuszczający</w:t>
            </w:r>
          </w:p>
        </w:tc>
        <w:tc>
          <w:tcPr>
            <w:tcW w:w="1560" w:type="dxa"/>
          </w:tcPr>
          <w:p w:rsidR="004505B0" w:rsidRPr="00406252" w:rsidRDefault="004505B0" w:rsidP="00BF5124">
            <w:r w:rsidRPr="00406252">
              <w:t>30 – 49%</w:t>
            </w:r>
          </w:p>
        </w:tc>
      </w:tr>
      <w:tr w:rsidR="004505B0" w:rsidRPr="00FF6AF5" w:rsidTr="00BF5124">
        <w:tc>
          <w:tcPr>
            <w:tcW w:w="1842" w:type="dxa"/>
          </w:tcPr>
          <w:p w:rsidR="004505B0" w:rsidRPr="00FF6AF5" w:rsidRDefault="004505B0" w:rsidP="00BF5124">
            <w:pPr>
              <w:jc w:val="right"/>
              <w:rPr>
                <w:b/>
              </w:rPr>
            </w:pPr>
            <w:r w:rsidRPr="00FF6AF5">
              <w:rPr>
                <w:b/>
              </w:rPr>
              <w:t>niedostateczny</w:t>
            </w:r>
          </w:p>
        </w:tc>
        <w:tc>
          <w:tcPr>
            <w:tcW w:w="1560" w:type="dxa"/>
          </w:tcPr>
          <w:p w:rsidR="004505B0" w:rsidRPr="00406252" w:rsidRDefault="004505B0" w:rsidP="00BF5124">
            <w:r w:rsidRPr="00406252">
              <w:t xml:space="preserve">  0 – 29%</w:t>
            </w:r>
          </w:p>
        </w:tc>
      </w:tr>
    </w:tbl>
    <w:p w:rsidR="004505B0" w:rsidRPr="008F1791" w:rsidRDefault="004505B0" w:rsidP="004505B0">
      <w:pPr>
        <w:spacing w:after="120"/>
        <w:ind w:left="1004"/>
        <w:jc w:val="both"/>
        <w:rPr>
          <w:sz w:val="28"/>
          <w:szCs w:val="28"/>
        </w:rPr>
      </w:pPr>
    </w:p>
    <w:p w:rsidR="004505B0" w:rsidRPr="008F1791" w:rsidRDefault="004505B0" w:rsidP="004505B0">
      <w:pPr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u</w:t>
      </w:r>
      <w:r w:rsidRPr="00B455A9">
        <w:rPr>
          <w:color w:val="000000"/>
          <w:sz w:val="28"/>
          <w:szCs w:val="28"/>
          <w:shd w:val="clear" w:color="auto" w:fill="FFFFFF"/>
        </w:rPr>
        <w:t>stalanie ocen z kartkówk</w:t>
      </w:r>
      <w:r>
        <w:rPr>
          <w:color w:val="000000"/>
          <w:sz w:val="28"/>
          <w:szCs w:val="28"/>
          <w:shd w:val="clear" w:color="auto" w:fill="FFFFFF"/>
        </w:rPr>
        <w:t>i:</w:t>
      </w: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8"/>
        <w:gridCol w:w="1444"/>
      </w:tblGrid>
      <w:tr w:rsidR="004505B0" w:rsidRPr="00FF6AF5" w:rsidTr="00BF5124">
        <w:tc>
          <w:tcPr>
            <w:tcW w:w="1958" w:type="dxa"/>
          </w:tcPr>
          <w:p w:rsidR="004505B0" w:rsidRPr="00FF6AF5" w:rsidRDefault="004505B0" w:rsidP="00BF5124">
            <w:pPr>
              <w:jc w:val="right"/>
              <w:rPr>
                <w:b/>
              </w:rPr>
            </w:pPr>
            <w:r w:rsidRPr="00FF6AF5">
              <w:rPr>
                <w:b/>
              </w:rPr>
              <w:t xml:space="preserve">bardzo dobry </w:t>
            </w:r>
          </w:p>
        </w:tc>
        <w:tc>
          <w:tcPr>
            <w:tcW w:w="1444" w:type="dxa"/>
          </w:tcPr>
          <w:p w:rsidR="004505B0" w:rsidRPr="00406252" w:rsidRDefault="004505B0" w:rsidP="00BF5124">
            <w:r w:rsidRPr="00406252">
              <w:t>90 – 100%</w:t>
            </w:r>
          </w:p>
        </w:tc>
      </w:tr>
      <w:tr w:rsidR="004505B0" w:rsidRPr="00FF6AF5" w:rsidTr="00BF5124">
        <w:tc>
          <w:tcPr>
            <w:tcW w:w="1958" w:type="dxa"/>
          </w:tcPr>
          <w:p w:rsidR="004505B0" w:rsidRPr="00FF6AF5" w:rsidRDefault="004505B0" w:rsidP="00BF5124">
            <w:pPr>
              <w:jc w:val="right"/>
              <w:rPr>
                <w:b/>
              </w:rPr>
            </w:pPr>
            <w:r w:rsidRPr="00FF6AF5">
              <w:rPr>
                <w:b/>
              </w:rPr>
              <w:t xml:space="preserve">dobry </w:t>
            </w:r>
          </w:p>
        </w:tc>
        <w:tc>
          <w:tcPr>
            <w:tcW w:w="1444" w:type="dxa"/>
          </w:tcPr>
          <w:p w:rsidR="004505B0" w:rsidRPr="00406252" w:rsidRDefault="004505B0" w:rsidP="00BF5124">
            <w:r w:rsidRPr="00406252">
              <w:t>71 – 89%</w:t>
            </w:r>
          </w:p>
        </w:tc>
      </w:tr>
      <w:tr w:rsidR="004505B0" w:rsidRPr="00FF6AF5" w:rsidTr="00BF5124">
        <w:tc>
          <w:tcPr>
            <w:tcW w:w="1958" w:type="dxa"/>
          </w:tcPr>
          <w:p w:rsidR="004505B0" w:rsidRPr="00FF6AF5" w:rsidRDefault="004505B0" w:rsidP="00BF5124">
            <w:pPr>
              <w:jc w:val="right"/>
              <w:rPr>
                <w:b/>
              </w:rPr>
            </w:pPr>
            <w:r w:rsidRPr="00FF6AF5">
              <w:rPr>
                <w:b/>
              </w:rPr>
              <w:t>dostateczny</w:t>
            </w:r>
          </w:p>
        </w:tc>
        <w:tc>
          <w:tcPr>
            <w:tcW w:w="1444" w:type="dxa"/>
          </w:tcPr>
          <w:p w:rsidR="004505B0" w:rsidRPr="00406252" w:rsidRDefault="004505B0" w:rsidP="00BF5124">
            <w:r w:rsidRPr="00406252">
              <w:t>50 – 70%</w:t>
            </w:r>
          </w:p>
        </w:tc>
      </w:tr>
      <w:tr w:rsidR="004505B0" w:rsidRPr="00FF6AF5" w:rsidTr="00BF5124">
        <w:tc>
          <w:tcPr>
            <w:tcW w:w="1958" w:type="dxa"/>
          </w:tcPr>
          <w:p w:rsidR="004505B0" w:rsidRPr="00FF6AF5" w:rsidRDefault="004505B0" w:rsidP="00BF5124">
            <w:pPr>
              <w:jc w:val="right"/>
              <w:rPr>
                <w:b/>
              </w:rPr>
            </w:pPr>
            <w:r w:rsidRPr="00FF6AF5">
              <w:rPr>
                <w:b/>
              </w:rPr>
              <w:t>dopuszczający</w:t>
            </w:r>
          </w:p>
        </w:tc>
        <w:tc>
          <w:tcPr>
            <w:tcW w:w="1444" w:type="dxa"/>
          </w:tcPr>
          <w:p w:rsidR="004505B0" w:rsidRPr="00406252" w:rsidRDefault="004505B0" w:rsidP="00BF5124">
            <w:r w:rsidRPr="00406252">
              <w:t>30 – 49 %</w:t>
            </w:r>
          </w:p>
        </w:tc>
      </w:tr>
      <w:tr w:rsidR="004505B0" w:rsidRPr="00FF6AF5" w:rsidTr="00BF5124">
        <w:tc>
          <w:tcPr>
            <w:tcW w:w="1958" w:type="dxa"/>
          </w:tcPr>
          <w:p w:rsidR="004505B0" w:rsidRPr="00FF6AF5" w:rsidRDefault="004505B0" w:rsidP="00BF5124">
            <w:pPr>
              <w:jc w:val="right"/>
              <w:rPr>
                <w:b/>
              </w:rPr>
            </w:pPr>
            <w:r w:rsidRPr="00FF6AF5">
              <w:rPr>
                <w:b/>
              </w:rPr>
              <w:t>niedostateczny</w:t>
            </w:r>
          </w:p>
        </w:tc>
        <w:tc>
          <w:tcPr>
            <w:tcW w:w="1444" w:type="dxa"/>
          </w:tcPr>
          <w:p w:rsidR="004505B0" w:rsidRPr="00406252" w:rsidRDefault="004505B0" w:rsidP="00BF5124">
            <w:pPr>
              <w:jc w:val="both"/>
            </w:pPr>
            <w:r w:rsidRPr="00406252">
              <w:t xml:space="preserve">  0 – 29%</w:t>
            </w:r>
          </w:p>
        </w:tc>
      </w:tr>
    </w:tbl>
    <w:p w:rsidR="004505B0" w:rsidRDefault="004505B0" w:rsidP="004505B0">
      <w:pPr>
        <w:spacing w:after="120"/>
        <w:jc w:val="both"/>
        <w:rPr>
          <w:sz w:val="28"/>
          <w:szCs w:val="28"/>
        </w:rPr>
      </w:pPr>
    </w:p>
    <w:p w:rsidR="004505B0" w:rsidRPr="00AA5BCE" w:rsidRDefault="004505B0" w:rsidP="004505B0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8"/>
        </w:rPr>
      </w:pPr>
      <w:r w:rsidRPr="00AA5BCE">
        <w:rPr>
          <w:sz w:val="28"/>
        </w:rPr>
        <w:t xml:space="preserve">Dodatkowym sposobem oceniania </w:t>
      </w:r>
      <w:r w:rsidRPr="00AA5BCE">
        <w:rPr>
          <w:sz w:val="28"/>
          <w:u w:val="single"/>
        </w:rPr>
        <w:t>może być</w:t>
      </w:r>
      <w:r w:rsidRPr="00AA5BCE">
        <w:rPr>
          <w:sz w:val="28"/>
        </w:rPr>
        <w:t xml:space="preserve"> wprowadzenie plusów (jako forma odnotowywania aktywności uczniów na lekcji, pożądanych postaw </w:t>
      </w:r>
      <w:r w:rsidRPr="00AA5BCE">
        <w:rPr>
          <w:sz w:val="28"/>
        </w:rPr>
        <w:br/>
        <w:t>i zachowań) oraz minusów (stosowane np. w przypadku odmowy wykonania zadania, polecenia, braku podręcznika). W momencie gdy uczeń otrzyma trzy plusy równoważy się to z otrzymaniem przez ucznia oceny bardzo dobrej z aktywności, natomiast trzy minusy są równoznaczne z otrzymaniem oceny niedostatecznej z aktywności.</w:t>
      </w:r>
    </w:p>
    <w:p w:rsidR="004505B0" w:rsidRPr="0024530D" w:rsidRDefault="004505B0" w:rsidP="004505B0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color w:val="FF0000"/>
          <w:sz w:val="28"/>
        </w:rPr>
      </w:pPr>
      <w:r w:rsidRPr="005E2302">
        <w:rPr>
          <w:sz w:val="28"/>
          <w:szCs w:val="20"/>
        </w:rPr>
        <w:lastRenderedPageBreak/>
        <w:t xml:space="preserve">Podstawą do klasyfikacji śródrocznej i rocznej jest uzyskanie </w:t>
      </w:r>
      <w:r w:rsidRPr="005E2302">
        <w:rPr>
          <w:sz w:val="28"/>
          <w:szCs w:val="20"/>
          <w:highlight w:val="yellow"/>
        </w:rPr>
        <w:t>co najmniej 3 ocen cząstkowych</w:t>
      </w:r>
      <w:r w:rsidRPr="005E2302">
        <w:rPr>
          <w:sz w:val="28"/>
          <w:szCs w:val="20"/>
        </w:rPr>
        <w:t xml:space="preserve"> z różnych rodz</w:t>
      </w:r>
      <w:r w:rsidRPr="005E2302">
        <w:rPr>
          <w:sz w:val="28"/>
          <w:szCs w:val="20"/>
        </w:rPr>
        <w:t>a</w:t>
      </w:r>
      <w:r w:rsidRPr="005E2302">
        <w:rPr>
          <w:sz w:val="28"/>
          <w:szCs w:val="20"/>
        </w:rPr>
        <w:t>jów aktywności (np. sprawdzian pisemny, kartkówka, wypowiedź ustna, zadanie domowe).</w:t>
      </w:r>
      <w:r>
        <w:rPr>
          <w:sz w:val="28"/>
          <w:szCs w:val="20"/>
        </w:rPr>
        <w:t xml:space="preserve"> Ilość ocen uzależniona jest od liczby godzin  tygodniowo z przedmiotu.</w:t>
      </w:r>
    </w:p>
    <w:p w:rsidR="0024530D" w:rsidRPr="0024530D" w:rsidRDefault="0024530D" w:rsidP="0024530D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8"/>
        </w:rPr>
      </w:pPr>
      <w:r w:rsidRPr="00AA5BCE">
        <w:rPr>
          <w:sz w:val="28"/>
        </w:rPr>
        <w:t xml:space="preserve">Za udział w </w:t>
      </w:r>
      <w:r w:rsidRPr="00AA5BCE">
        <w:rPr>
          <w:rStyle w:val="Domylnaczcionkaakapitu1"/>
          <w:rFonts w:eastAsia="Helvetica"/>
          <w:sz w:val="28"/>
          <w:szCs w:val="28"/>
        </w:rPr>
        <w:t xml:space="preserve">olimpiadach z </w:t>
      </w:r>
      <w:r>
        <w:rPr>
          <w:rStyle w:val="Domylnaczcionkaakapitu1"/>
          <w:rFonts w:eastAsia="Helvetica"/>
          <w:sz w:val="28"/>
          <w:szCs w:val="28"/>
        </w:rPr>
        <w:t xml:space="preserve">historii </w:t>
      </w:r>
      <w:r w:rsidRPr="00AA5BCE">
        <w:rPr>
          <w:rStyle w:val="Domylnaczcionkaakapitu1"/>
          <w:rFonts w:eastAsia="Helvetica"/>
          <w:sz w:val="28"/>
          <w:szCs w:val="28"/>
        </w:rPr>
        <w:t xml:space="preserve"> uczeń otrzymuje ocenę bardzo dobrą za zwycięstwo w etapie szkolnym lub celującą za udział </w:t>
      </w:r>
      <w:r w:rsidRPr="00AA5BCE">
        <w:rPr>
          <w:rStyle w:val="Domylnaczcionkaakapitu1"/>
          <w:rFonts w:eastAsia="Helvetica"/>
          <w:sz w:val="28"/>
          <w:szCs w:val="28"/>
        </w:rPr>
        <w:br/>
        <w:t xml:space="preserve">w dalszych etapach. </w:t>
      </w:r>
    </w:p>
    <w:p w:rsidR="004505B0" w:rsidRPr="008344C4" w:rsidRDefault="004505B0" w:rsidP="004505B0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color w:val="000000"/>
          <w:sz w:val="28"/>
          <w:szCs w:val="28"/>
        </w:rPr>
      </w:pPr>
      <w:r w:rsidRPr="008344C4">
        <w:rPr>
          <w:color w:val="000000"/>
          <w:sz w:val="28"/>
          <w:szCs w:val="28"/>
        </w:rPr>
        <w:t>Śródroczne i roczne oceny klasyfikacyjne nie są średnią arytmetyczną ocen cząstkowych.</w:t>
      </w:r>
    </w:p>
    <w:p w:rsidR="004505B0" w:rsidRPr="008344C4" w:rsidRDefault="004505B0" w:rsidP="004505B0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color w:val="000000"/>
          <w:sz w:val="28"/>
          <w:szCs w:val="28"/>
        </w:rPr>
      </w:pPr>
      <w:r w:rsidRPr="008344C4">
        <w:rPr>
          <w:color w:val="000000"/>
          <w:sz w:val="28"/>
          <w:szCs w:val="28"/>
        </w:rPr>
        <w:t xml:space="preserve">W klasyfikowaniu śródrocznym i rocznym z </w:t>
      </w:r>
      <w:r w:rsidR="00636C5B">
        <w:rPr>
          <w:color w:val="000000"/>
          <w:sz w:val="28"/>
          <w:szCs w:val="28"/>
        </w:rPr>
        <w:t>historii</w:t>
      </w:r>
      <w:r w:rsidRPr="008344C4">
        <w:rPr>
          <w:color w:val="000000"/>
          <w:sz w:val="28"/>
          <w:szCs w:val="28"/>
        </w:rPr>
        <w:t xml:space="preserve"> stosuje się średnią ważoną. Przyjmuje się następujące wagi ocen:</w:t>
      </w:r>
    </w:p>
    <w:p w:rsidR="004505B0" w:rsidRPr="008344C4" w:rsidRDefault="004505B0" w:rsidP="004505B0">
      <w:pPr>
        <w:numPr>
          <w:ilvl w:val="0"/>
          <w:numId w:val="5"/>
        </w:numPr>
        <w:ind w:left="1003" w:hanging="357"/>
        <w:jc w:val="both"/>
        <w:rPr>
          <w:color w:val="000000"/>
          <w:sz w:val="28"/>
          <w:szCs w:val="28"/>
        </w:rPr>
      </w:pPr>
      <w:r w:rsidRPr="008344C4">
        <w:rPr>
          <w:color w:val="000000"/>
          <w:sz w:val="28"/>
          <w:szCs w:val="28"/>
        </w:rPr>
        <w:t>sprawdziany i testy – waga 3</w:t>
      </w:r>
    </w:p>
    <w:p w:rsidR="004505B0" w:rsidRPr="008344C4" w:rsidRDefault="005938F5" w:rsidP="004505B0">
      <w:pPr>
        <w:numPr>
          <w:ilvl w:val="0"/>
          <w:numId w:val="5"/>
        </w:numPr>
        <w:ind w:left="1003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odpowiedź ustna, kartkówka</w:t>
      </w:r>
      <w:r w:rsidR="004505B0" w:rsidRPr="008344C4">
        <w:rPr>
          <w:color w:val="000000"/>
          <w:sz w:val="28"/>
          <w:szCs w:val="28"/>
        </w:rPr>
        <w:t>– waga 2</w:t>
      </w:r>
    </w:p>
    <w:p w:rsidR="004505B0" w:rsidRPr="008344C4" w:rsidRDefault="004505B0" w:rsidP="004505B0">
      <w:pPr>
        <w:numPr>
          <w:ilvl w:val="0"/>
          <w:numId w:val="5"/>
        </w:numPr>
        <w:spacing w:after="120"/>
        <w:ind w:left="1003" w:hanging="357"/>
        <w:jc w:val="both"/>
        <w:rPr>
          <w:color w:val="000000"/>
          <w:sz w:val="28"/>
          <w:szCs w:val="28"/>
        </w:rPr>
      </w:pPr>
      <w:r w:rsidRPr="008344C4">
        <w:rPr>
          <w:color w:val="000000"/>
          <w:sz w:val="28"/>
          <w:szCs w:val="28"/>
        </w:rPr>
        <w:t>aktywność, zadanie domowe, wypracowanie – waga 1</w:t>
      </w:r>
    </w:p>
    <w:p w:rsidR="004505B0" w:rsidRPr="0093389A" w:rsidRDefault="004505B0" w:rsidP="004505B0">
      <w:pPr>
        <w:tabs>
          <w:tab w:val="num" w:pos="426"/>
        </w:tabs>
        <w:spacing w:after="120"/>
        <w:ind w:left="646"/>
        <w:jc w:val="both"/>
        <w:rPr>
          <w:color w:val="FF0000"/>
          <w:sz w:val="28"/>
          <w:szCs w:val="28"/>
        </w:rPr>
      </w:pPr>
      <w:r w:rsidRPr="0093389A">
        <w:rPr>
          <w:sz w:val="28"/>
          <w:szCs w:val="28"/>
        </w:rPr>
        <w:t xml:space="preserve">Przy obliczaniu średniej ważonej znak „+” zwiększa wartość oceny o 0,5, a znak „–” zmniejsza wartość oceny o 0,25. </w:t>
      </w:r>
    </w:p>
    <w:p w:rsidR="004505B0" w:rsidRPr="008A426A" w:rsidRDefault="004505B0" w:rsidP="004505B0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color w:val="FF0000"/>
          <w:sz w:val="28"/>
          <w:szCs w:val="28"/>
        </w:rPr>
      </w:pPr>
      <w:r w:rsidRPr="008A426A">
        <w:rPr>
          <w:sz w:val="28"/>
          <w:szCs w:val="28"/>
        </w:rPr>
        <w:t>Oceny wystawiane na podstawie średniej ważonej przedstawia poniższa tabela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3"/>
        <w:gridCol w:w="1757"/>
      </w:tblGrid>
      <w:tr w:rsidR="004505B0" w:rsidRPr="00FF6AF5" w:rsidTr="00BF5124">
        <w:trPr>
          <w:jc w:val="center"/>
        </w:trPr>
        <w:tc>
          <w:tcPr>
            <w:tcW w:w="0" w:type="auto"/>
          </w:tcPr>
          <w:p w:rsidR="004505B0" w:rsidRPr="00FF6AF5" w:rsidRDefault="004505B0" w:rsidP="00BF5124">
            <w:pPr>
              <w:spacing w:after="120"/>
              <w:jc w:val="right"/>
              <w:rPr>
                <w:i/>
                <w:color w:val="FF0000"/>
              </w:rPr>
            </w:pPr>
            <w:r w:rsidRPr="00FF6AF5">
              <w:rPr>
                <w:i/>
              </w:rPr>
              <w:t>Ocena</w:t>
            </w:r>
          </w:p>
        </w:tc>
        <w:tc>
          <w:tcPr>
            <w:tcW w:w="0" w:type="auto"/>
          </w:tcPr>
          <w:p w:rsidR="004505B0" w:rsidRPr="00FF6AF5" w:rsidRDefault="004505B0" w:rsidP="00BF5124">
            <w:pPr>
              <w:spacing w:after="120"/>
              <w:jc w:val="center"/>
              <w:rPr>
                <w:i/>
                <w:color w:val="FF0000"/>
              </w:rPr>
            </w:pPr>
            <w:r w:rsidRPr="00FF6AF5">
              <w:rPr>
                <w:i/>
              </w:rPr>
              <w:t>Zakres wartości</w:t>
            </w:r>
          </w:p>
        </w:tc>
      </w:tr>
      <w:tr w:rsidR="004505B0" w:rsidRPr="00FF6AF5" w:rsidTr="00BF5124">
        <w:trPr>
          <w:jc w:val="center"/>
        </w:trPr>
        <w:tc>
          <w:tcPr>
            <w:tcW w:w="0" w:type="auto"/>
          </w:tcPr>
          <w:p w:rsidR="004505B0" w:rsidRPr="00FF6AF5" w:rsidRDefault="004505B0" w:rsidP="00BF5124">
            <w:pPr>
              <w:spacing w:after="120"/>
              <w:jc w:val="right"/>
              <w:rPr>
                <w:b/>
                <w:color w:val="FF0000"/>
              </w:rPr>
            </w:pPr>
            <w:r w:rsidRPr="00FF6AF5">
              <w:rPr>
                <w:b/>
              </w:rPr>
              <w:t>celujący</w:t>
            </w:r>
          </w:p>
        </w:tc>
        <w:tc>
          <w:tcPr>
            <w:tcW w:w="0" w:type="auto"/>
          </w:tcPr>
          <w:p w:rsidR="004505B0" w:rsidRPr="00FF6AF5" w:rsidRDefault="004505B0" w:rsidP="00BF5124">
            <w:pPr>
              <w:spacing w:after="120"/>
              <w:jc w:val="center"/>
              <w:rPr>
                <w:b/>
                <w:color w:val="FF0000"/>
              </w:rPr>
            </w:pPr>
            <w:r w:rsidRPr="00FF6AF5">
              <w:rPr>
                <w:b/>
              </w:rPr>
              <w:t>5,55 – 6,00</w:t>
            </w:r>
          </w:p>
        </w:tc>
      </w:tr>
      <w:tr w:rsidR="004505B0" w:rsidRPr="00FF6AF5" w:rsidTr="00BF5124">
        <w:trPr>
          <w:jc w:val="center"/>
        </w:trPr>
        <w:tc>
          <w:tcPr>
            <w:tcW w:w="0" w:type="auto"/>
          </w:tcPr>
          <w:p w:rsidR="004505B0" w:rsidRPr="00FF6AF5" w:rsidRDefault="004505B0" w:rsidP="00BF5124">
            <w:pPr>
              <w:spacing w:after="120"/>
              <w:jc w:val="right"/>
              <w:rPr>
                <w:b/>
                <w:color w:val="FF0000"/>
              </w:rPr>
            </w:pPr>
            <w:r w:rsidRPr="00FF6AF5">
              <w:rPr>
                <w:b/>
              </w:rPr>
              <w:t>bardzo dobry</w:t>
            </w:r>
          </w:p>
        </w:tc>
        <w:tc>
          <w:tcPr>
            <w:tcW w:w="0" w:type="auto"/>
          </w:tcPr>
          <w:p w:rsidR="004505B0" w:rsidRPr="00FF6AF5" w:rsidRDefault="004505B0" w:rsidP="00BF5124">
            <w:pPr>
              <w:spacing w:after="120"/>
              <w:jc w:val="center"/>
              <w:rPr>
                <w:b/>
                <w:color w:val="FF0000"/>
              </w:rPr>
            </w:pPr>
            <w:r w:rsidRPr="00FF6AF5">
              <w:rPr>
                <w:b/>
              </w:rPr>
              <w:t>4,55 – 5,54</w:t>
            </w:r>
          </w:p>
        </w:tc>
      </w:tr>
      <w:tr w:rsidR="004505B0" w:rsidRPr="00FF6AF5" w:rsidTr="00BF5124">
        <w:trPr>
          <w:jc w:val="center"/>
        </w:trPr>
        <w:tc>
          <w:tcPr>
            <w:tcW w:w="0" w:type="auto"/>
          </w:tcPr>
          <w:p w:rsidR="004505B0" w:rsidRPr="00FF6AF5" w:rsidRDefault="004505B0" w:rsidP="00BF5124">
            <w:pPr>
              <w:spacing w:after="120"/>
              <w:jc w:val="right"/>
              <w:rPr>
                <w:b/>
                <w:color w:val="FF0000"/>
              </w:rPr>
            </w:pPr>
            <w:r w:rsidRPr="00FF6AF5">
              <w:rPr>
                <w:b/>
              </w:rPr>
              <w:t>dobry</w:t>
            </w:r>
          </w:p>
        </w:tc>
        <w:tc>
          <w:tcPr>
            <w:tcW w:w="0" w:type="auto"/>
          </w:tcPr>
          <w:p w:rsidR="004505B0" w:rsidRPr="00FF6AF5" w:rsidRDefault="004505B0" w:rsidP="00BF5124">
            <w:pPr>
              <w:spacing w:after="120"/>
              <w:jc w:val="center"/>
              <w:rPr>
                <w:b/>
                <w:color w:val="FF0000"/>
              </w:rPr>
            </w:pPr>
            <w:r w:rsidRPr="00FF6AF5">
              <w:rPr>
                <w:b/>
              </w:rPr>
              <w:t>3,55 – 4,54</w:t>
            </w:r>
          </w:p>
        </w:tc>
      </w:tr>
      <w:tr w:rsidR="004505B0" w:rsidRPr="00FF6AF5" w:rsidTr="00BF5124">
        <w:trPr>
          <w:jc w:val="center"/>
        </w:trPr>
        <w:tc>
          <w:tcPr>
            <w:tcW w:w="0" w:type="auto"/>
          </w:tcPr>
          <w:p w:rsidR="004505B0" w:rsidRPr="00FF6AF5" w:rsidRDefault="004505B0" w:rsidP="00BF5124">
            <w:pPr>
              <w:spacing w:after="120"/>
              <w:jc w:val="right"/>
              <w:rPr>
                <w:b/>
                <w:color w:val="FF0000"/>
              </w:rPr>
            </w:pPr>
            <w:r w:rsidRPr="00FF6AF5">
              <w:rPr>
                <w:b/>
              </w:rPr>
              <w:t>dostateczny</w:t>
            </w:r>
          </w:p>
        </w:tc>
        <w:tc>
          <w:tcPr>
            <w:tcW w:w="0" w:type="auto"/>
          </w:tcPr>
          <w:p w:rsidR="004505B0" w:rsidRPr="00FF6AF5" w:rsidRDefault="004505B0" w:rsidP="00BF5124">
            <w:pPr>
              <w:spacing w:after="120"/>
              <w:jc w:val="center"/>
              <w:rPr>
                <w:b/>
                <w:color w:val="FF0000"/>
              </w:rPr>
            </w:pPr>
            <w:r w:rsidRPr="00FF6AF5">
              <w:rPr>
                <w:b/>
              </w:rPr>
              <w:t>2,55 – 3,54</w:t>
            </w:r>
          </w:p>
        </w:tc>
      </w:tr>
      <w:tr w:rsidR="004505B0" w:rsidRPr="00FF6AF5" w:rsidTr="00BF5124">
        <w:trPr>
          <w:jc w:val="center"/>
        </w:trPr>
        <w:tc>
          <w:tcPr>
            <w:tcW w:w="0" w:type="auto"/>
          </w:tcPr>
          <w:p w:rsidR="004505B0" w:rsidRPr="00FF6AF5" w:rsidRDefault="004505B0" w:rsidP="00BF5124">
            <w:pPr>
              <w:spacing w:after="120"/>
              <w:jc w:val="right"/>
              <w:rPr>
                <w:b/>
                <w:color w:val="FF0000"/>
              </w:rPr>
            </w:pPr>
            <w:r w:rsidRPr="00FF6AF5">
              <w:rPr>
                <w:b/>
              </w:rPr>
              <w:t>dopuszczający</w:t>
            </w:r>
          </w:p>
        </w:tc>
        <w:tc>
          <w:tcPr>
            <w:tcW w:w="0" w:type="auto"/>
          </w:tcPr>
          <w:p w:rsidR="004505B0" w:rsidRPr="00FF6AF5" w:rsidRDefault="004505B0" w:rsidP="00BF5124">
            <w:pPr>
              <w:spacing w:after="120"/>
              <w:jc w:val="center"/>
              <w:rPr>
                <w:b/>
                <w:color w:val="FF0000"/>
              </w:rPr>
            </w:pPr>
            <w:r w:rsidRPr="00FF6AF5">
              <w:rPr>
                <w:b/>
              </w:rPr>
              <w:t>1,55 – 2,54</w:t>
            </w:r>
          </w:p>
        </w:tc>
      </w:tr>
      <w:tr w:rsidR="004505B0" w:rsidRPr="00FF6AF5" w:rsidTr="00BF5124">
        <w:trPr>
          <w:jc w:val="center"/>
        </w:trPr>
        <w:tc>
          <w:tcPr>
            <w:tcW w:w="0" w:type="auto"/>
          </w:tcPr>
          <w:p w:rsidR="004505B0" w:rsidRPr="00FF6AF5" w:rsidRDefault="004505B0" w:rsidP="00BF5124">
            <w:pPr>
              <w:spacing w:after="120"/>
              <w:jc w:val="right"/>
              <w:rPr>
                <w:b/>
                <w:color w:val="FF0000"/>
              </w:rPr>
            </w:pPr>
            <w:r w:rsidRPr="00FF6AF5">
              <w:rPr>
                <w:b/>
              </w:rPr>
              <w:t>niedostateczny</w:t>
            </w:r>
          </w:p>
        </w:tc>
        <w:tc>
          <w:tcPr>
            <w:tcW w:w="0" w:type="auto"/>
          </w:tcPr>
          <w:p w:rsidR="004505B0" w:rsidRPr="00FF6AF5" w:rsidRDefault="004505B0" w:rsidP="00BF5124">
            <w:pPr>
              <w:spacing w:after="120"/>
              <w:jc w:val="center"/>
              <w:rPr>
                <w:b/>
                <w:color w:val="FF0000"/>
              </w:rPr>
            </w:pPr>
            <w:r w:rsidRPr="00FF6AF5">
              <w:rPr>
                <w:b/>
              </w:rPr>
              <w:t>0 – 1,54</w:t>
            </w:r>
          </w:p>
        </w:tc>
      </w:tr>
    </w:tbl>
    <w:p w:rsidR="004505B0" w:rsidRDefault="004505B0" w:rsidP="004505B0">
      <w:pPr>
        <w:spacing w:before="120"/>
        <w:ind w:left="425" w:hanging="425"/>
        <w:jc w:val="both"/>
        <w:rPr>
          <w:sz w:val="28"/>
        </w:rPr>
      </w:pPr>
      <w:r>
        <w:rPr>
          <w:sz w:val="28"/>
        </w:rPr>
        <w:t xml:space="preserve">13. </w:t>
      </w:r>
      <w:r w:rsidRPr="00847062">
        <w:rPr>
          <w:color w:val="000000"/>
          <w:sz w:val="28"/>
          <w:szCs w:val="28"/>
          <w:shd w:val="clear" w:color="auto" w:fill="FFFFFF"/>
        </w:rPr>
        <w:t xml:space="preserve">Nauczyciel wystawia </w:t>
      </w:r>
      <w:r>
        <w:rPr>
          <w:color w:val="000000"/>
          <w:sz w:val="28"/>
          <w:szCs w:val="28"/>
          <w:shd w:val="clear" w:color="auto" w:fill="FFFFFF"/>
        </w:rPr>
        <w:t>o</w:t>
      </w:r>
      <w:r w:rsidRPr="00847062">
        <w:rPr>
          <w:color w:val="000000"/>
          <w:sz w:val="28"/>
          <w:szCs w:val="28"/>
          <w:shd w:val="clear" w:color="auto" w:fill="FFFFFF"/>
        </w:rPr>
        <w:t>cenę roczną na podstawie średniej ważonej wszystkich ocen cząstkowych z całego roku szkolnego.</w:t>
      </w:r>
    </w:p>
    <w:p w:rsidR="004505B0" w:rsidRDefault="004505B0" w:rsidP="004505B0">
      <w:pPr>
        <w:jc w:val="both"/>
        <w:rPr>
          <w:sz w:val="28"/>
        </w:rPr>
      </w:pPr>
    </w:p>
    <w:p w:rsidR="004505B0" w:rsidRPr="00406252" w:rsidRDefault="004505B0" w:rsidP="004505B0">
      <w:pPr>
        <w:pStyle w:val="Nagwek4"/>
        <w:jc w:val="left"/>
        <w:rPr>
          <w:szCs w:val="28"/>
        </w:rPr>
      </w:pPr>
      <w:r w:rsidRPr="00406252">
        <w:rPr>
          <w:szCs w:val="28"/>
        </w:rPr>
        <w:t>IV. ZASADY POPRAWIANIA OCEN</w:t>
      </w:r>
    </w:p>
    <w:p w:rsidR="004505B0" w:rsidRDefault="004505B0" w:rsidP="004505B0">
      <w:pPr>
        <w:jc w:val="both"/>
        <w:rPr>
          <w:sz w:val="28"/>
        </w:rPr>
      </w:pPr>
    </w:p>
    <w:p w:rsidR="004505B0" w:rsidRDefault="004505B0" w:rsidP="004505B0">
      <w:pPr>
        <w:numPr>
          <w:ilvl w:val="0"/>
          <w:numId w:val="6"/>
        </w:numPr>
        <w:spacing w:after="120"/>
        <w:ind w:left="284" w:hanging="284"/>
        <w:jc w:val="both"/>
        <w:rPr>
          <w:sz w:val="28"/>
        </w:rPr>
      </w:pPr>
      <w:r>
        <w:rPr>
          <w:sz w:val="28"/>
        </w:rPr>
        <w:t>Nauczyciel ma obowiązek oddać poprawione prace pisemne w terminie dwóch tygodni (w przypadkach losowych termin może ulec przesunięciu).</w:t>
      </w:r>
    </w:p>
    <w:p w:rsidR="004505B0" w:rsidRPr="001F5600" w:rsidRDefault="004505B0" w:rsidP="004505B0">
      <w:pPr>
        <w:numPr>
          <w:ilvl w:val="0"/>
          <w:numId w:val="6"/>
        </w:numPr>
        <w:spacing w:after="120"/>
        <w:ind w:left="284" w:hanging="284"/>
        <w:jc w:val="both"/>
        <w:rPr>
          <w:sz w:val="28"/>
        </w:rPr>
      </w:pPr>
      <w:r w:rsidRPr="00261F9C">
        <w:rPr>
          <w:sz w:val="28"/>
        </w:rPr>
        <w:t xml:space="preserve">Uczniowie otrzymują poprawione prace pisemne do wglądu na lekcji </w:t>
      </w:r>
      <w:r w:rsidRPr="00261F9C">
        <w:rPr>
          <w:sz w:val="28"/>
        </w:rPr>
        <w:br/>
        <w:t xml:space="preserve">i wówczas mogą wyjaśnić wątpliwości dotyczące oceny. </w:t>
      </w:r>
    </w:p>
    <w:p w:rsidR="004505B0" w:rsidRPr="008344C4" w:rsidRDefault="004505B0" w:rsidP="004505B0">
      <w:pPr>
        <w:numPr>
          <w:ilvl w:val="0"/>
          <w:numId w:val="6"/>
        </w:numPr>
        <w:spacing w:after="120"/>
        <w:ind w:left="284" w:hanging="284"/>
        <w:jc w:val="both"/>
        <w:rPr>
          <w:color w:val="000000"/>
          <w:sz w:val="28"/>
        </w:rPr>
      </w:pPr>
      <w:r w:rsidRPr="008344C4">
        <w:rPr>
          <w:color w:val="000000"/>
          <w:sz w:val="28"/>
        </w:rPr>
        <w:t xml:space="preserve">Ocenę niedostateczną z prac pisemnych uczeń może poprawić raz, w terminie </w:t>
      </w:r>
      <w:r w:rsidRPr="008344C4">
        <w:rPr>
          <w:color w:val="000000"/>
          <w:sz w:val="28"/>
          <w:szCs w:val="28"/>
        </w:rPr>
        <w:t xml:space="preserve">ustalonym jako poprawkowy i ostateczny (nie później niż do dwóch tygodni </w:t>
      </w:r>
      <w:r w:rsidRPr="008344C4">
        <w:rPr>
          <w:color w:val="000000"/>
          <w:sz w:val="28"/>
        </w:rPr>
        <w:t xml:space="preserve">od terminu oddania prac do wglądu). </w:t>
      </w:r>
    </w:p>
    <w:p w:rsidR="004505B0" w:rsidRPr="00AA5BCE" w:rsidRDefault="004505B0" w:rsidP="004505B0">
      <w:pPr>
        <w:numPr>
          <w:ilvl w:val="0"/>
          <w:numId w:val="6"/>
        </w:numPr>
        <w:spacing w:after="120"/>
        <w:ind w:left="284" w:hanging="284"/>
        <w:jc w:val="both"/>
        <w:rPr>
          <w:sz w:val="28"/>
        </w:rPr>
      </w:pPr>
      <w:r w:rsidRPr="00AA5BCE">
        <w:rPr>
          <w:sz w:val="28"/>
        </w:rPr>
        <w:lastRenderedPageBreak/>
        <w:t xml:space="preserve">Na prośbę ucznia nauczyciel ustala termin </w:t>
      </w:r>
      <w:r w:rsidRPr="008344C4">
        <w:rPr>
          <w:color w:val="000000"/>
          <w:sz w:val="28"/>
        </w:rPr>
        <w:t>i sposób</w:t>
      </w:r>
      <w:r w:rsidRPr="00AA5BCE">
        <w:rPr>
          <w:sz w:val="28"/>
        </w:rPr>
        <w:t xml:space="preserve"> poprawy pozostałych ocen </w:t>
      </w:r>
      <w:r w:rsidRPr="00AA5BCE">
        <w:rPr>
          <w:sz w:val="28"/>
        </w:rPr>
        <w:br/>
        <w:t>z prac pisemnych.</w:t>
      </w:r>
    </w:p>
    <w:p w:rsidR="004505B0" w:rsidRDefault="004505B0" w:rsidP="004505B0">
      <w:pPr>
        <w:numPr>
          <w:ilvl w:val="0"/>
          <w:numId w:val="6"/>
        </w:numPr>
        <w:spacing w:after="120"/>
        <w:ind w:left="284" w:hanging="284"/>
        <w:jc w:val="both"/>
        <w:rPr>
          <w:sz w:val="28"/>
        </w:rPr>
      </w:pPr>
      <w:r w:rsidRPr="00261F9C">
        <w:rPr>
          <w:sz w:val="28"/>
        </w:rPr>
        <w:t>O terminie i sposobie poprawy oceny z odpowiedzi ustnej decyduje nauczyciel.</w:t>
      </w:r>
    </w:p>
    <w:p w:rsidR="004505B0" w:rsidRPr="008344C4" w:rsidRDefault="004505B0" w:rsidP="004505B0">
      <w:pPr>
        <w:numPr>
          <w:ilvl w:val="0"/>
          <w:numId w:val="6"/>
        </w:numPr>
        <w:spacing w:after="120"/>
        <w:ind w:left="284" w:hanging="284"/>
        <w:jc w:val="both"/>
        <w:rPr>
          <w:color w:val="000000"/>
          <w:sz w:val="28"/>
        </w:rPr>
      </w:pPr>
      <w:r w:rsidRPr="008344C4">
        <w:rPr>
          <w:color w:val="000000"/>
          <w:sz w:val="28"/>
        </w:rPr>
        <w:t>Poprawiona ocena jest odrębną oceną o tej samej wadze co ocena poprawiana.</w:t>
      </w:r>
    </w:p>
    <w:p w:rsidR="004505B0" w:rsidRPr="00261F9C" w:rsidRDefault="004505B0" w:rsidP="004505B0">
      <w:pPr>
        <w:numPr>
          <w:ilvl w:val="0"/>
          <w:numId w:val="6"/>
        </w:numPr>
        <w:ind w:left="284" w:hanging="284"/>
        <w:jc w:val="both"/>
        <w:rPr>
          <w:sz w:val="28"/>
        </w:rPr>
      </w:pPr>
      <w:r w:rsidRPr="00261F9C">
        <w:rPr>
          <w:sz w:val="28"/>
        </w:rPr>
        <w:t>W przypadku gdy uczeń nie uzyska ocen wyższych z dwóch kolejnych popraw, t</w:t>
      </w:r>
      <w:r>
        <w:rPr>
          <w:sz w:val="28"/>
        </w:rPr>
        <w:t>raci możliwość poprawiania ocen.</w:t>
      </w:r>
    </w:p>
    <w:p w:rsidR="004505B0" w:rsidRDefault="004505B0" w:rsidP="004505B0">
      <w:pPr>
        <w:jc w:val="both"/>
        <w:rPr>
          <w:sz w:val="28"/>
        </w:rPr>
      </w:pPr>
    </w:p>
    <w:p w:rsidR="004505B0" w:rsidRPr="001F5600" w:rsidRDefault="004505B0" w:rsidP="004505B0">
      <w:pPr>
        <w:jc w:val="both"/>
        <w:rPr>
          <w:sz w:val="28"/>
        </w:rPr>
      </w:pPr>
      <w:r>
        <w:rPr>
          <w:sz w:val="28"/>
        </w:rPr>
        <w:t xml:space="preserve"> </w:t>
      </w:r>
      <w:r w:rsidRPr="001F5600">
        <w:rPr>
          <w:b/>
          <w:bCs/>
          <w:sz w:val="32"/>
        </w:rPr>
        <w:t>V. Inne ustalenia</w:t>
      </w:r>
    </w:p>
    <w:p w:rsidR="004505B0" w:rsidRPr="00406252" w:rsidRDefault="004505B0" w:rsidP="004505B0">
      <w:pPr>
        <w:pStyle w:val="Nagwek5"/>
        <w:rPr>
          <w:i w:val="0"/>
          <w:iCs w:val="0"/>
        </w:rPr>
      </w:pPr>
      <w:r>
        <w:t xml:space="preserve"> </w:t>
      </w:r>
    </w:p>
    <w:p w:rsidR="004505B0" w:rsidRDefault="004505B0" w:rsidP="004505B0">
      <w:pPr>
        <w:numPr>
          <w:ilvl w:val="0"/>
          <w:numId w:val="7"/>
        </w:numPr>
        <w:spacing w:after="120"/>
        <w:ind w:left="284" w:hanging="284"/>
        <w:jc w:val="both"/>
        <w:rPr>
          <w:sz w:val="28"/>
        </w:rPr>
      </w:pPr>
      <w:r>
        <w:rPr>
          <w:sz w:val="28"/>
        </w:rPr>
        <w:t>Prace pisemne są przechowywane przez nauczyciela. Mogą być udo</w:t>
      </w:r>
      <w:r>
        <w:rPr>
          <w:sz w:val="28"/>
        </w:rPr>
        <w:softHyphen/>
        <w:t>stępniane zainteresowanym rodzicom podczas zebrań rodziców oraz w trakcie kontaktów indywidualnych.</w:t>
      </w:r>
    </w:p>
    <w:p w:rsidR="004505B0" w:rsidRDefault="004505B0" w:rsidP="004505B0">
      <w:pPr>
        <w:numPr>
          <w:ilvl w:val="0"/>
          <w:numId w:val="7"/>
        </w:numPr>
        <w:spacing w:after="120"/>
        <w:ind w:left="284" w:hanging="284"/>
        <w:jc w:val="both"/>
        <w:rPr>
          <w:sz w:val="28"/>
        </w:rPr>
      </w:pPr>
      <w:r w:rsidRPr="001F5600">
        <w:rPr>
          <w:sz w:val="28"/>
        </w:rPr>
        <w:t>Uczeń jest na bieżąco informowany o uzyskanych ocenach.</w:t>
      </w:r>
    </w:p>
    <w:p w:rsidR="004505B0" w:rsidRDefault="004505B0" w:rsidP="004505B0">
      <w:pPr>
        <w:numPr>
          <w:ilvl w:val="0"/>
          <w:numId w:val="7"/>
        </w:numPr>
        <w:spacing w:after="120"/>
        <w:ind w:left="284" w:hanging="284"/>
        <w:jc w:val="both"/>
        <w:rPr>
          <w:sz w:val="28"/>
        </w:rPr>
      </w:pPr>
      <w:r>
        <w:rPr>
          <w:sz w:val="28"/>
        </w:rPr>
        <w:t>Sprawdziany i</w:t>
      </w:r>
      <w:r w:rsidRPr="001F5600">
        <w:rPr>
          <w:sz w:val="28"/>
        </w:rPr>
        <w:t xml:space="preserve"> testy obejmujące większą partię materiału są zapowiadane przynajmniej z tygodniowym wyprzedzeniem (zapis w dzienniku) i są </w:t>
      </w:r>
      <w:r w:rsidRPr="008344C4">
        <w:rPr>
          <w:color w:val="000000"/>
          <w:sz w:val="28"/>
          <w:szCs w:val="28"/>
          <w:shd w:val="clear" w:color="auto" w:fill="FFFFFF"/>
        </w:rPr>
        <w:t>obowiązkowe dla każdego ucznia.</w:t>
      </w:r>
      <w:r>
        <w:rPr>
          <w:sz w:val="28"/>
        </w:rPr>
        <w:t xml:space="preserve"> </w:t>
      </w:r>
    </w:p>
    <w:p w:rsidR="004505B0" w:rsidRPr="008344C4" w:rsidRDefault="004505B0" w:rsidP="004505B0">
      <w:pPr>
        <w:numPr>
          <w:ilvl w:val="0"/>
          <w:numId w:val="7"/>
        </w:numPr>
        <w:spacing w:after="120"/>
        <w:ind w:left="284" w:hanging="284"/>
        <w:jc w:val="both"/>
        <w:rPr>
          <w:color w:val="000000"/>
          <w:sz w:val="28"/>
        </w:rPr>
      </w:pPr>
      <w:r w:rsidRPr="008344C4">
        <w:rPr>
          <w:color w:val="000000"/>
          <w:sz w:val="28"/>
          <w:szCs w:val="28"/>
        </w:rPr>
        <w:t>Uczeń, który z powodu nieobecności nie przystąpił do zapowiedzianej pracy pisemnej w pierwszym terminie jest zobowiązany do jej napisania w terminie ustalonym jako poprawkowy i ostateczny (nie później niż do dwóch tygodni). Uzyskana ocena jest oceną ostateczną.</w:t>
      </w:r>
      <w:r w:rsidRPr="008344C4">
        <w:rPr>
          <w:color w:val="000000"/>
          <w:sz w:val="28"/>
        </w:rPr>
        <w:t xml:space="preserve"> </w:t>
      </w:r>
    </w:p>
    <w:p w:rsidR="004505B0" w:rsidRPr="008344C4" w:rsidRDefault="004505B0" w:rsidP="004505B0">
      <w:pPr>
        <w:numPr>
          <w:ilvl w:val="0"/>
          <w:numId w:val="7"/>
        </w:numPr>
        <w:spacing w:after="120"/>
        <w:ind w:left="284" w:hanging="284"/>
        <w:jc w:val="both"/>
        <w:rPr>
          <w:color w:val="000000"/>
          <w:sz w:val="28"/>
          <w:szCs w:val="28"/>
        </w:rPr>
      </w:pPr>
      <w:r w:rsidRPr="008344C4">
        <w:rPr>
          <w:rStyle w:val="Domylnaczcionkaakapitu1"/>
          <w:rFonts w:eastAsia="Helvetica"/>
          <w:color w:val="000000"/>
          <w:sz w:val="28"/>
          <w:szCs w:val="28"/>
        </w:rPr>
        <w:t>W przypadku nieobecno</w:t>
      </w:r>
      <w:r w:rsidRPr="008344C4">
        <w:rPr>
          <w:rStyle w:val="Domylnaczcionkaakapitu1"/>
          <w:rFonts w:eastAsia="Arial"/>
          <w:color w:val="000000"/>
          <w:sz w:val="28"/>
          <w:szCs w:val="28"/>
        </w:rPr>
        <w:t>ś</w:t>
      </w:r>
      <w:r w:rsidRPr="008344C4">
        <w:rPr>
          <w:rStyle w:val="Domylnaczcionkaakapitu1"/>
          <w:rFonts w:eastAsia="Helvetica"/>
          <w:color w:val="000000"/>
          <w:sz w:val="28"/>
          <w:szCs w:val="28"/>
        </w:rPr>
        <w:t>ci ucznia (</w:t>
      </w:r>
      <w:r w:rsidRPr="008344C4">
        <w:rPr>
          <w:color w:val="000000"/>
          <w:sz w:val="28"/>
        </w:rPr>
        <w:t>dłuższej, ciągłej, trwającej minimum tydzień, usprawiedliwionej) terminy prac pisemnych (pierwszy i na prośbę ucznia - poprawkowy) ustalane są indywidualnie dla takiego ucznia.</w:t>
      </w:r>
    </w:p>
    <w:p w:rsidR="004505B0" w:rsidRDefault="004505B0" w:rsidP="004505B0">
      <w:pPr>
        <w:numPr>
          <w:ilvl w:val="0"/>
          <w:numId w:val="7"/>
        </w:numPr>
        <w:spacing w:after="120"/>
        <w:ind w:left="284" w:hanging="284"/>
        <w:jc w:val="both"/>
        <w:rPr>
          <w:sz w:val="28"/>
        </w:rPr>
      </w:pPr>
      <w:r w:rsidRPr="001F5600">
        <w:rPr>
          <w:sz w:val="28"/>
        </w:rPr>
        <w:t>Kartkówki mogą być przeprowadzane bez uprze</w:t>
      </w:r>
      <w:r w:rsidRPr="001F5600">
        <w:rPr>
          <w:sz w:val="28"/>
        </w:rPr>
        <w:softHyphen/>
        <w:t>dze</w:t>
      </w:r>
      <w:r w:rsidRPr="001F5600">
        <w:rPr>
          <w:sz w:val="28"/>
        </w:rPr>
        <w:softHyphen/>
      </w:r>
      <w:r w:rsidRPr="001F5600">
        <w:rPr>
          <w:sz w:val="28"/>
        </w:rPr>
        <w:softHyphen/>
        <w:t>nia.</w:t>
      </w:r>
      <w:r>
        <w:rPr>
          <w:sz w:val="28"/>
        </w:rPr>
        <w:t xml:space="preserve"> </w:t>
      </w:r>
    </w:p>
    <w:p w:rsidR="004505B0" w:rsidRDefault="004505B0" w:rsidP="004505B0">
      <w:pPr>
        <w:numPr>
          <w:ilvl w:val="0"/>
          <w:numId w:val="7"/>
        </w:numPr>
        <w:spacing w:after="120"/>
        <w:ind w:left="284" w:hanging="284"/>
        <w:jc w:val="both"/>
        <w:rPr>
          <w:sz w:val="28"/>
        </w:rPr>
      </w:pPr>
      <w:r w:rsidRPr="001F5600">
        <w:rPr>
          <w:sz w:val="28"/>
        </w:rPr>
        <w:t xml:space="preserve">W danym semestrze uczeń może być jeden raz nieprzygotowany do lekcji bez ponoszenia konsekwencji. Fakt ten uczeń zgłasza nauczycielowi na początku lekcji. </w:t>
      </w:r>
      <w:r w:rsidRPr="00847062">
        <w:rPr>
          <w:color w:val="000000"/>
          <w:sz w:val="28"/>
          <w:szCs w:val="28"/>
          <w:shd w:val="clear" w:color="auto" w:fill="FFFFFF"/>
        </w:rPr>
        <w:t xml:space="preserve">Nie dotyczy ono zapowiedzianych </w:t>
      </w:r>
      <w:r>
        <w:rPr>
          <w:color w:val="000000"/>
          <w:sz w:val="28"/>
          <w:szCs w:val="28"/>
          <w:shd w:val="clear" w:color="auto" w:fill="FFFFFF"/>
        </w:rPr>
        <w:t>prac pisemnych</w:t>
      </w:r>
      <w:r w:rsidRPr="0084706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F5600">
        <w:rPr>
          <w:sz w:val="28"/>
        </w:rPr>
        <w:t xml:space="preserve">Nauczyciel odnotowuje datę takiego nieprzygotowania </w:t>
      </w:r>
      <w:r>
        <w:rPr>
          <w:sz w:val="28"/>
        </w:rPr>
        <w:t xml:space="preserve">w dzienniku. </w:t>
      </w:r>
      <w:r w:rsidRPr="001F5600">
        <w:rPr>
          <w:sz w:val="28"/>
        </w:rPr>
        <w:t>W pozostałych przypadkach uczeń otrzymuje ocenę niedostateczną.</w:t>
      </w:r>
      <w:r>
        <w:rPr>
          <w:sz w:val="28"/>
        </w:rPr>
        <w:t xml:space="preserve"> </w:t>
      </w:r>
    </w:p>
    <w:p w:rsidR="004505B0" w:rsidRDefault="004505B0" w:rsidP="004505B0">
      <w:pPr>
        <w:numPr>
          <w:ilvl w:val="0"/>
          <w:numId w:val="7"/>
        </w:numPr>
        <w:spacing w:after="120"/>
        <w:ind w:left="284" w:hanging="284"/>
        <w:jc w:val="both"/>
        <w:rPr>
          <w:sz w:val="28"/>
        </w:rPr>
      </w:pPr>
      <w:r w:rsidRPr="008344C4">
        <w:rPr>
          <w:color w:val="000000"/>
          <w:sz w:val="28"/>
        </w:rPr>
        <w:t>Uczeń, którego nieobecność w szkole trwała minimum tydzień jest zobowiązany uzupełnić zaległy materiał w przeciągu jednego tygodnia.</w:t>
      </w:r>
      <w:r>
        <w:rPr>
          <w:color w:val="FF0000"/>
          <w:sz w:val="28"/>
        </w:rPr>
        <w:t xml:space="preserve"> </w:t>
      </w:r>
      <w:r w:rsidRPr="001F5600">
        <w:rPr>
          <w:sz w:val="28"/>
        </w:rPr>
        <w:t>Nieprzygotowanie do lekcji wynikające z dłuższej nieobecności uczeń musi zgłosić nauczy</w:t>
      </w:r>
      <w:r w:rsidRPr="001F5600">
        <w:rPr>
          <w:sz w:val="28"/>
        </w:rPr>
        <w:softHyphen/>
        <w:t>cielowi na początku lekcji.</w:t>
      </w:r>
      <w:r>
        <w:rPr>
          <w:sz w:val="28"/>
        </w:rPr>
        <w:t xml:space="preserve">  </w:t>
      </w:r>
    </w:p>
    <w:p w:rsidR="004505B0" w:rsidRDefault="004505B0" w:rsidP="004505B0">
      <w:pPr>
        <w:spacing w:after="120"/>
        <w:jc w:val="both"/>
        <w:rPr>
          <w:sz w:val="28"/>
        </w:rPr>
      </w:pPr>
    </w:p>
    <w:p w:rsidR="004505B0" w:rsidRPr="00E213FC" w:rsidRDefault="004505B0" w:rsidP="004505B0">
      <w:pPr>
        <w:jc w:val="both"/>
        <w:rPr>
          <w:sz w:val="28"/>
          <w:szCs w:val="28"/>
        </w:rPr>
      </w:pPr>
      <w:r>
        <w:rPr>
          <w:rStyle w:val="Domylnaczcionkaakapitu1"/>
          <w:b/>
          <w:sz w:val="28"/>
          <w:szCs w:val="28"/>
        </w:rPr>
        <w:t xml:space="preserve">VI. </w:t>
      </w:r>
      <w:r w:rsidRPr="00E213FC">
        <w:rPr>
          <w:rStyle w:val="Domylnaczcionkaakapitu1"/>
          <w:b/>
          <w:sz w:val="28"/>
          <w:szCs w:val="28"/>
        </w:rPr>
        <w:t xml:space="preserve">TRYB I WARUNKI UZYSKIWANIA WYŻSZEJ NIŻ PRZEWIDYWANA ROCZNEJ OCENY Z </w:t>
      </w:r>
      <w:r w:rsidR="0024530D">
        <w:rPr>
          <w:rStyle w:val="Domylnaczcionkaakapitu1"/>
          <w:b/>
          <w:sz w:val="28"/>
          <w:szCs w:val="28"/>
        </w:rPr>
        <w:t>WIEDZY O SPOŁECZEŃŚTWIE</w:t>
      </w:r>
      <w:r w:rsidRPr="00E213FC">
        <w:rPr>
          <w:rStyle w:val="Domylnaczcionkaakapitu1"/>
          <w:b/>
          <w:sz w:val="28"/>
          <w:szCs w:val="28"/>
        </w:rPr>
        <w:t xml:space="preserve"> </w:t>
      </w:r>
      <w:r>
        <w:rPr>
          <w:rStyle w:val="Domylnaczcionkaakapitu1"/>
          <w:b/>
          <w:sz w:val="28"/>
          <w:szCs w:val="28"/>
        </w:rPr>
        <w:t>– reguluje Statut S</w:t>
      </w:r>
      <w:r w:rsidRPr="00E213FC">
        <w:rPr>
          <w:rStyle w:val="Domylnaczcionkaakapitu1"/>
          <w:b/>
          <w:sz w:val="28"/>
          <w:szCs w:val="28"/>
        </w:rPr>
        <w:t>zkoły</w:t>
      </w:r>
      <w:r w:rsidRPr="00E213FC">
        <w:rPr>
          <w:rStyle w:val="Domylnaczcionkaakapitu1"/>
          <w:rFonts w:eastAsia="Times-Bold"/>
          <w:b/>
          <w:bCs/>
          <w:sz w:val="28"/>
          <w:szCs w:val="28"/>
        </w:rPr>
        <w:t>.</w:t>
      </w:r>
    </w:p>
    <w:p w:rsidR="004505B0" w:rsidRDefault="004505B0" w:rsidP="004505B0">
      <w:pPr>
        <w:rPr>
          <w:sz w:val="28"/>
        </w:rPr>
      </w:pPr>
    </w:p>
    <w:p w:rsidR="004505B0" w:rsidRPr="00397167" w:rsidRDefault="004505B0" w:rsidP="004505B0">
      <w:pPr>
        <w:rPr>
          <w:sz w:val="32"/>
        </w:rPr>
      </w:pPr>
      <w:r w:rsidRPr="00E213FC">
        <w:rPr>
          <w:color w:val="000000"/>
          <w:sz w:val="28"/>
          <w:szCs w:val="28"/>
          <w:shd w:val="clear" w:color="auto" w:fill="FFFFFF"/>
        </w:rPr>
        <w:t xml:space="preserve">Zastrzega się prawo do wprowadzenia zmian w </w:t>
      </w:r>
      <w:r>
        <w:rPr>
          <w:color w:val="000000"/>
          <w:sz w:val="28"/>
          <w:szCs w:val="28"/>
          <w:shd w:val="clear" w:color="auto" w:fill="FFFFFF"/>
        </w:rPr>
        <w:t>przedmiotowych zasadach oceniania</w:t>
      </w:r>
      <w:r w:rsidRPr="00E213FC">
        <w:rPr>
          <w:color w:val="000000"/>
          <w:sz w:val="28"/>
          <w:szCs w:val="28"/>
          <w:shd w:val="clear" w:color="auto" w:fill="FFFFFF"/>
        </w:rPr>
        <w:t>.</w:t>
      </w:r>
      <w:r w:rsidRPr="00E213FC">
        <w:rPr>
          <w:sz w:val="28"/>
          <w:szCs w:val="28"/>
        </w:rPr>
        <w:t xml:space="preserve"> </w:t>
      </w:r>
    </w:p>
    <w:p w:rsidR="004505B0" w:rsidRDefault="004505B0" w:rsidP="004505B0">
      <w:pPr>
        <w:rPr>
          <w:b/>
          <w:bCs/>
          <w:sz w:val="32"/>
        </w:rPr>
      </w:pPr>
    </w:p>
    <w:p w:rsidR="004505B0" w:rsidRDefault="004505B0" w:rsidP="004505B0">
      <w:pPr>
        <w:rPr>
          <w:b/>
          <w:bCs/>
          <w:sz w:val="32"/>
        </w:rPr>
      </w:pPr>
    </w:p>
    <w:p w:rsidR="004505B0" w:rsidRDefault="004505B0" w:rsidP="004505B0">
      <w:pPr>
        <w:rPr>
          <w:sz w:val="28"/>
        </w:rPr>
      </w:pPr>
    </w:p>
    <w:p w:rsidR="004505B0" w:rsidRDefault="004505B0" w:rsidP="004505B0">
      <w:pPr>
        <w:rPr>
          <w:sz w:val="28"/>
        </w:rPr>
      </w:pPr>
    </w:p>
    <w:p w:rsidR="00BC476E" w:rsidRDefault="00BC476E"/>
    <w:sectPr w:rsidR="00BC476E" w:rsidSect="00BC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93" w:rsidRDefault="00881793" w:rsidP="00636C5B">
      <w:r>
        <w:separator/>
      </w:r>
    </w:p>
  </w:endnote>
  <w:endnote w:type="continuationSeparator" w:id="1">
    <w:p w:rsidR="00881793" w:rsidRDefault="00881793" w:rsidP="0063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93" w:rsidRDefault="00881793" w:rsidP="00636C5B">
      <w:r>
        <w:separator/>
      </w:r>
    </w:p>
  </w:footnote>
  <w:footnote w:type="continuationSeparator" w:id="1">
    <w:p w:rsidR="00881793" w:rsidRDefault="00881793" w:rsidP="00636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7F43"/>
    <w:multiLevelType w:val="hybridMultilevel"/>
    <w:tmpl w:val="715419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A08DB"/>
    <w:multiLevelType w:val="hybridMultilevel"/>
    <w:tmpl w:val="0DBAE706"/>
    <w:lvl w:ilvl="0" w:tplc="54409CFC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CA74A88"/>
    <w:multiLevelType w:val="hybridMultilevel"/>
    <w:tmpl w:val="2B3ACA4A"/>
    <w:lvl w:ilvl="0" w:tplc="54409CF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E06805"/>
    <w:multiLevelType w:val="hybridMultilevel"/>
    <w:tmpl w:val="15A8545A"/>
    <w:lvl w:ilvl="0" w:tplc="76A4F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76C50"/>
    <w:multiLevelType w:val="hybridMultilevel"/>
    <w:tmpl w:val="22E4CCCA"/>
    <w:lvl w:ilvl="0" w:tplc="54409CF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1008D0"/>
    <w:multiLevelType w:val="hybridMultilevel"/>
    <w:tmpl w:val="AAD2A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5B5BE1"/>
    <w:multiLevelType w:val="hybridMultilevel"/>
    <w:tmpl w:val="3AA4F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5B0"/>
    <w:rsid w:val="000006BE"/>
    <w:rsid w:val="00004B31"/>
    <w:rsid w:val="00011972"/>
    <w:rsid w:val="00017889"/>
    <w:rsid w:val="0003415E"/>
    <w:rsid w:val="0004047F"/>
    <w:rsid w:val="000431D1"/>
    <w:rsid w:val="00043CFD"/>
    <w:rsid w:val="00043D2E"/>
    <w:rsid w:val="0004562E"/>
    <w:rsid w:val="0006123F"/>
    <w:rsid w:val="00062959"/>
    <w:rsid w:val="00062DCF"/>
    <w:rsid w:val="0007488F"/>
    <w:rsid w:val="000A38A0"/>
    <w:rsid w:val="000A6913"/>
    <w:rsid w:val="000B15B2"/>
    <w:rsid w:val="000C5021"/>
    <w:rsid w:val="000C7C29"/>
    <w:rsid w:val="000E7F86"/>
    <w:rsid w:val="0011309F"/>
    <w:rsid w:val="00141F68"/>
    <w:rsid w:val="00145183"/>
    <w:rsid w:val="00147121"/>
    <w:rsid w:val="001540DD"/>
    <w:rsid w:val="001601E0"/>
    <w:rsid w:val="001674C5"/>
    <w:rsid w:val="00181FCA"/>
    <w:rsid w:val="00186658"/>
    <w:rsid w:val="00186B69"/>
    <w:rsid w:val="00190427"/>
    <w:rsid w:val="001A3B93"/>
    <w:rsid w:val="001A6E65"/>
    <w:rsid w:val="001A7AFF"/>
    <w:rsid w:val="001C73EE"/>
    <w:rsid w:val="001C73F6"/>
    <w:rsid w:val="001D5E51"/>
    <w:rsid w:val="001E6A1C"/>
    <w:rsid w:val="00214D32"/>
    <w:rsid w:val="002311EB"/>
    <w:rsid w:val="002426A8"/>
    <w:rsid w:val="0024530D"/>
    <w:rsid w:val="00250128"/>
    <w:rsid w:val="00251602"/>
    <w:rsid w:val="00271C81"/>
    <w:rsid w:val="00272BED"/>
    <w:rsid w:val="00286D15"/>
    <w:rsid w:val="0029371C"/>
    <w:rsid w:val="002A5DA9"/>
    <w:rsid w:val="002A7E61"/>
    <w:rsid w:val="002B5518"/>
    <w:rsid w:val="002C6C78"/>
    <w:rsid w:val="002E0EA2"/>
    <w:rsid w:val="002F720C"/>
    <w:rsid w:val="00305177"/>
    <w:rsid w:val="0031341D"/>
    <w:rsid w:val="0031529E"/>
    <w:rsid w:val="003161CE"/>
    <w:rsid w:val="00324CFF"/>
    <w:rsid w:val="003270D1"/>
    <w:rsid w:val="003337F9"/>
    <w:rsid w:val="00337E5C"/>
    <w:rsid w:val="0034658C"/>
    <w:rsid w:val="00351819"/>
    <w:rsid w:val="00357701"/>
    <w:rsid w:val="0036417A"/>
    <w:rsid w:val="003832AE"/>
    <w:rsid w:val="00385AA0"/>
    <w:rsid w:val="003875D9"/>
    <w:rsid w:val="0039710C"/>
    <w:rsid w:val="003A5166"/>
    <w:rsid w:val="003E0FCB"/>
    <w:rsid w:val="003E2D1F"/>
    <w:rsid w:val="003F7A38"/>
    <w:rsid w:val="00415555"/>
    <w:rsid w:val="00422CA9"/>
    <w:rsid w:val="00430628"/>
    <w:rsid w:val="0043073B"/>
    <w:rsid w:val="00433CB2"/>
    <w:rsid w:val="0043422D"/>
    <w:rsid w:val="004505B0"/>
    <w:rsid w:val="00452949"/>
    <w:rsid w:val="00474019"/>
    <w:rsid w:val="004926F7"/>
    <w:rsid w:val="004B0B27"/>
    <w:rsid w:val="004E5A35"/>
    <w:rsid w:val="00500B68"/>
    <w:rsid w:val="00513E49"/>
    <w:rsid w:val="0051456E"/>
    <w:rsid w:val="005172CE"/>
    <w:rsid w:val="00521972"/>
    <w:rsid w:val="005273A2"/>
    <w:rsid w:val="005353E0"/>
    <w:rsid w:val="0056153D"/>
    <w:rsid w:val="005667DE"/>
    <w:rsid w:val="005713E3"/>
    <w:rsid w:val="00574CFD"/>
    <w:rsid w:val="005938F5"/>
    <w:rsid w:val="005A4A3B"/>
    <w:rsid w:val="005B2D81"/>
    <w:rsid w:val="005C3306"/>
    <w:rsid w:val="005D3201"/>
    <w:rsid w:val="005D7ACA"/>
    <w:rsid w:val="00606DF2"/>
    <w:rsid w:val="00623915"/>
    <w:rsid w:val="006264F5"/>
    <w:rsid w:val="00636C5B"/>
    <w:rsid w:val="00642BEE"/>
    <w:rsid w:val="006463E7"/>
    <w:rsid w:val="00650BBB"/>
    <w:rsid w:val="00653975"/>
    <w:rsid w:val="0066304B"/>
    <w:rsid w:val="00674D21"/>
    <w:rsid w:val="00675F08"/>
    <w:rsid w:val="00680E7F"/>
    <w:rsid w:val="00683B54"/>
    <w:rsid w:val="0068688A"/>
    <w:rsid w:val="006A47BB"/>
    <w:rsid w:val="006B0B53"/>
    <w:rsid w:val="006C6EB8"/>
    <w:rsid w:val="006C749F"/>
    <w:rsid w:val="006D0EF6"/>
    <w:rsid w:val="006D11D7"/>
    <w:rsid w:val="006E334D"/>
    <w:rsid w:val="006E4722"/>
    <w:rsid w:val="006E6D26"/>
    <w:rsid w:val="006F16A0"/>
    <w:rsid w:val="00714FE3"/>
    <w:rsid w:val="00724E80"/>
    <w:rsid w:val="00725FB8"/>
    <w:rsid w:val="00727C1F"/>
    <w:rsid w:val="007322EC"/>
    <w:rsid w:val="00760BD6"/>
    <w:rsid w:val="00772CE3"/>
    <w:rsid w:val="0078154E"/>
    <w:rsid w:val="007A4323"/>
    <w:rsid w:val="007B0286"/>
    <w:rsid w:val="007B606C"/>
    <w:rsid w:val="007B7515"/>
    <w:rsid w:val="007C0FC7"/>
    <w:rsid w:val="007E7455"/>
    <w:rsid w:val="007F6D1C"/>
    <w:rsid w:val="008026C6"/>
    <w:rsid w:val="0080300E"/>
    <w:rsid w:val="00804CB6"/>
    <w:rsid w:val="00804F8B"/>
    <w:rsid w:val="00806EDF"/>
    <w:rsid w:val="00812CF9"/>
    <w:rsid w:val="008201AA"/>
    <w:rsid w:val="0082445C"/>
    <w:rsid w:val="0083635C"/>
    <w:rsid w:val="00855FB2"/>
    <w:rsid w:val="00862772"/>
    <w:rsid w:val="008748A4"/>
    <w:rsid w:val="00881793"/>
    <w:rsid w:val="00886F0D"/>
    <w:rsid w:val="00892B47"/>
    <w:rsid w:val="008A371F"/>
    <w:rsid w:val="008B28D4"/>
    <w:rsid w:val="008C248E"/>
    <w:rsid w:val="008D0A53"/>
    <w:rsid w:val="008D358F"/>
    <w:rsid w:val="008E22FA"/>
    <w:rsid w:val="008F3961"/>
    <w:rsid w:val="00903679"/>
    <w:rsid w:val="0092190B"/>
    <w:rsid w:val="00925957"/>
    <w:rsid w:val="009515D6"/>
    <w:rsid w:val="00960E9E"/>
    <w:rsid w:val="00963BE0"/>
    <w:rsid w:val="0096568E"/>
    <w:rsid w:val="00975679"/>
    <w:rsid w:val="0097602E"/>
    <w:rsid w:val="009816AB"/>
    <w:rsid w:val="009830AE"/>
    <w:rsid w:val="0098655D"/>
    <w:rsid w:val="009B5FE9"/>
    <w:rsid w:val="009C166F"/>
    <w:rsid w:val="009E7212"/>
    <w:rsid w:val="00A053BD"/>
    <w:rsid w:val="00A07DEB"/>
    <w:rsid w:val="00A4031D"/>
    <w:rsid w:val="00A44870"/>
    <w:rsid w:val="00A6472F"/>
    <w:rsid w:val="00A766DB"/>
    <w:rsid w:val="00A945FB"/>
    <w:rsid w:val="00AB0F7A"/>
    <w:rsid w:val="00AB3AFC"/>
    <w:rsid w:val="00AD68D7"/>
    <w:rsid w:val="00AE5F92"/>
    <w:rsid w:val="00AF1848"/>
    <w:rsid w:val="00AF195E"/>
    <w:rsid w:val="00B00012"/>
    <w:rsid w:val="00B05DDA"/>
    <w:rsid w:val="00B21632"/>
    <w:rsid w:val="00B3487D"/>
    <w:rsid w:val="00B35EF7"/>
    <w:rsid w:val="00B375B0"/>
    <w:rsid w:val="00B37690"/>
    <w:rsid w:val="00B43585"/>
    <w:rsid w:val="00B641D2"/>
    <w:rsid w:val="00B91219"/>
    <w:rsid w:val="00BB33C7"/>
    <w:rsid w:val="00BB7B34"/>
    <w:rsid w:val="00BC13F2"/>
    <w:rsid w:val="00BC275D"/>
    <w:rsid w:val="00BC476E"/>
    <w:rsid w:val="00BC6416"/>
    <w:rsid w:val="00BE0F5B"/>
    <w:rsid w:val="00BE5B42"/>
    <w:rsid w:val="00BF5124"/>
    <w:rsid w:val="00C01B79"/>
    <w:rsid w:val="00C03499"/>
    <w:rsid w:val="00C07983"/>
    <w:rsid w:val="00C07B6C"/>
    <w:rsid w:val="00C21CA1"/>
    <w:rsid w:val="00C279F6"/>
    <w:rsid w:val="00C3080A"/>
    <w:rsid w:val="00C47504"/>
    <w:rsid w:val="00C50DDC"/>
    <w:rsid w:val="00C532FA"/>
    <w:rsid w:val="00C61A03"/>
    <w:rsid w:val="00C73A8D"/>
    <w:rsid w:val="00C740DA"/>
    <w:rsid w:val="00C74352"/>
    <w:rsid w:val="00C77FD1"/>
    <w:rsid w:val="00C84801"/>
    <w:rsid w:val="00C90803"/>
    <w:rsid w:val="00CA1BEE"/>
    <w:rsid w:val="00CC77CD"/>
    <w:rsid w:val="00CC7E21"/>
    <w:rsid w:val="00CF61A5"/>
    <w:rsid w:val="00D046D8"/>
    <w:rsid w:val="00D170EC"/>
    <w:rsid w:val="00D4238E"/>
    <w:rsid w:val="00D43F84"/>
    <w:rsid w:val="00D51B17"/>
    <w:rsid w:val="00D74735"/>
    <w:rsid w:val="00D941D8"/>
    <w:rsid w:val="00DA1A82"/>
    <w:rsid w:val="00DA264D"/>
    <w:rsid w:val="00DA516C"/>
    <w:rsid w:val="00DB7F92"/>
    <w:rsid w:val="00DC1AC4"/>
    <w:rsid w:val="00DE3F97"/>
    <w:rsid w:val="00DE6121"/>
    <w:rsid w:val="00DE7CC9"/>
    <w:rsid w:val="00DF045C"/>
    <w:rsid w:val="00DF1023"/>
    <w:rsid w:val="00DF6828"/>
    <w:rsid w:val="00DF72F7"/>
    <w:rsid w:val="00E138A4"/>
    <w:rsid w:val="00E218FE"/>
    <w:rsid w:val="00E23828"/>
    <w:rsid w:val="00E373E2"/>
    <w:rsid w:val="00E45DB3"/>
    <w:rsid w:val="00E6460D"/>
    <w:rsid w:val="00E70B65"/>
    <w:rsid w:val="00E75E7C"/>
    <w:rsid w:val="00E75EF9"/>
    <w:rsid w:val="00E87F76"/>
    <w:rsid w:val="00E9563D"/>
    <w:rsid w:val="00EB796A"/>
    <w:rsid w:val="00ED32AF"/>
    <w:rsid w:val="00ED5FA3"/>
    <w:rsid w:val="00ED647D"/>
    <w:rsid w:val="00EE0C8B"/>
    <w:rsid w:val="00EF388F"/>
    <w:rsid w:val="00F14207"/>
    <w:rsid w:val="00F26360"/>
    <w:rsid w:val="00F3399F"/>
    <w:rsid w:val="00F42715"/>
    <w:rsid w:val="00F45058"/>
    <w:rsid w:val="00F539F8"/>
    <w:rsid w:val="00F65942"/>
    <w:rsid w:val="00F70AFD"/>
    <w:rsid w:val="00F71515"/>
    <w:rsid w:val="00F73C96"/>
    <w:rsid w:val="00F74EA6"/>
    <w:rsid w:val="00F7624C"/>
    <w:rsid w:val="00FA2E7A"/>
    <w:rsid w:val="00FD4508"/>
    <w:rsid w:val="00FE6542"/>
    <w:rsid w:val="00FF3803"/>
    <w:rsid w:val="00FF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505B0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4505B0"/>
    <w:pPr>
      <w:keepNext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505B0"/>
    <w:pPr>
      <w:keepNext/>
      <w:ind w:left="360"/>
      <w:outlineLvl w:val="4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505B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505B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05B0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05B0"/>
    <w:pPr>
      <w:jc w:val="center"/>
    </w:pPr>
    <w:rPr>
      <w:b/>
      <w:bCs/>
      <w:sz w:val="7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05B0"/>
    <w:rPr>
      <w:rFonts w:ascii="Times New Roman" w:eastAsia="Times New Roman" w:hAnsi="Times New Roman" w:cs="Times New Roman"/>
      <w:b/>
      <w:bCs/>
      <w:sz w:val="7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505B0"/>
    <w:pPr>
      <w:ind w:left="720" w:hanging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05B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Domylnaczcionkaakapitu1">
    <w:name w:val="Domyślna czcionka akapitu1"/>
    <w:rsid w:val="004505B0"/>
  </w:style>
  <w:style w:type="character" w:customStyle="1" w:styleId="Bold">
    <w:name w:val="!_Bold"/>
    <w:uiPriority w:val="1"/>
    <w:qFormat/>
    <w:rsid w:val="00636C5B"/>
    <w:rPr>
      <w:b/>
      <w:bCs/>
    </w:rPr>
  </w:style>
  <w:style w:type="paragraph" w:customStyle="1" w:styleId="Tekstglowny">
    <w:name w:val="!_Tekst_glowny"/>
    <w:link w:val="TekstglownyZnak"/>
    <w:qFormat/>
    <w:rsid w:val="00636C5B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TekstglownyZnak">
    <w:name w:val="!_Tekst_glowny Znak"/>
    <w:link w:val="Tekstglowny"/>
    <w:locked/>
    <w:rsid w:val="00636C5B"/>
    <w:rPr>
      <w:rFonts w:ascii="Times New Roman" w:eastAsia="Calibri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C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C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3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C203-AB27-4F87-BC2D-64667613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Oleksa-Skubisz</dc:creator>
  <cp:lastModifiedBy>Kinga Oleksa-Skubisz</cp:lastModifiedBy>
  <cp:revision>2</cp:revision>
  <dcterms:created xsi:type="dcterms:W3CDTF">2020-09-01T19:24:00Z</dcterms:created>
  <dcterms:modified xsi:type="dcterms:W3CDTF">2020-09-01T19:24:00Z</dcterms:modified>
</cp:coreProperties>
</file>